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02C" w:rsidRPr="00FB44F1" w:rsidRDefault="00FB44F1" w:rsidP="00FB44F1">
      <w:pPr>
        <w:spacing w:after="0" w:line="315" w:lineRule="atLeast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FB44F1">
        <w:rPr>
          <w:rFonts w:eastAsia="Times New Roman" w:cs="Times New Roman"/>
          <w:b/>
          <w:bCs/>
          <w:sz w:val="32"/>
          <w:szCs w:val="32"/>
          <w:lang w:eastAsia="ru-RU"/>
        </w:rPr>
        <w:t>Лекция 6. Развитие и гистофизи</w:t>
      </w:r>
      <w:r>
        <w:rPr>
          <w:rFonts w:eastAsia="Times New Roman" w:cs="Times New Roman"/>
          <w:b/>
          <w:bCs/>
          <w:sz w:val="32"/>
          <w:szCs w:val="32"/>
          <w:lang w:eastAsia="ru-RU"/>
        </w:rPr>
        <w:t xml:space="preserve">ологические особенности кожи, </w:t>
      </w:r>
      <w:r w:rsidRPr="00FB44F1">
        <w:rPr>
          <w:rFonts w:eastAsia="Times New Roman" w:cs="Times New Roman"/>
          <w:b/>
          <w:bCs/>
          <w:sz w:val="32"/>
          <w:szCs w:val="32"/>
          <w:lang w:eastAsia="ru-RU"/>
        </w:rPr>
        <w:t>производных кожи. Развитие и гис</w:t>
      </w:r>
      <w:r>
        <w:rPr>
          <w:rFonts w:eastAsia="Times New Roman" w:cs="Times New Roman"/>
          <w:b/>
          <w:bCs/>
          <w:sz w:val="32"/>
          <w:szCs w:val="32"/>
          <w:lang w:eastAsia="ru-RU"/>
        </w:rPr>
        <w:t>т</w:t>
      </w:r>
      <w:r w:rsidRPr="00FB44F1">
        <w:rPr>
          <w:rFonts w:eastAsia="Times New Roman" w:cs="Times New Roman"/>
          <w:b/>
          <w:bCs/>
          <w:sz w:val="32"/>
          <w:szCs w:val="32"/>
          <w:lang w:eastAsia="ru-RU"/>
        </w:rPr>
        <w:t>офизиологические особенности структур дыхательной системы</w:t>
      </w:r>
    </w:p>
    <w:p w:rsidR="00FB44F1" w:rsidRDefault="00FB44F1" w:rsidP="00B326D5">
      <w:pPr>
        <w:spacing w:after="0" w:line="315" w:lineRule="atLeast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B326D5" w:rsidRPr="0044002C" w:rsidRDefault="00B326D5" w:rsidP="00FB44F1">
      <w:pPr>
        <w:spacing w:after="0" w:line="315" w:lineRule="atLeast"/>
        <w:ind w:firstLine="285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44002C">
        <w:rPr>
          <w:rFonts w:eastAsia="Times New Roman" w:cs="Times New Roman"/>
          <w:b/>
          <w:bCs/>
          <w:sz w:val="24"/>
          <w:szCs w:val="24"/>
          <w:lang w:eastAsia="ru-RU"/>
        </w:rPr>
        <w:t>КОЖА И ЕЕ ПРОИЗВОДНЫЕ</w:t>
      </w:r>
    </w:p>
    <w:p w:rsidR="0044002C" w:rsidRPr="00103828" w:rsidRDefault="00B326D5" w:rsidP="00103828">
      <w:pPr>
        <w:spacing w:before="40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Кожа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покрывает поверхность тела и является одним из наиболее крупных органов - ее масса составляет около 16% массы тела, а площадь поверхности - 1.2-2.3 м2. </w:t>
      </w: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 производным кожи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у человека относятся </w:t>
      </w:r>
      <w:r w:rsidRPr="003775E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кожные железы</w:t>
      </w:r>
      <w:r w:rsidR="0010382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3775E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(потовые и сальные), а также волосы и ногти.</w:t>
      </w:r>
    </w:p>
    <w:p w:rsidR="00B326D5" w:rsidRPr="003775E9" w:rsidRDefault="00B326D5" w:rsidP="0044002C">
      <w:pPr>
        <w:spacing w:after="0" w:line="255" w:lineRule="atLeas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Функции кожи:</w:t>
      </w:r>
    </w:p>
    <w:p w:rsidR="00B326D5" w:rsidRPr="003775E9" w:rsidRDefault="00B326D5" w:rsidP="00B326D5">
      <w:pPr>
        <w:spacing w:before="37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1)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защитная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(защищает организм от действия механических и химических факторов, ультрафиолетового облучения, проникновения микробов, потери и попадания извне воды);</w:t>
      </w:r>
    </w:p>
    <w:p w:rsidR="00B326D5" w:rsidRPr="003775E9" w:rsidRDefault="00B326D5" w:rsidP="00B326D5">
      <w:pPr>
        <w:spacing w:before="330" w:after="0" w:line="25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2)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терморегуляторная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(за счет излучения тепла и испарения пота);</w:t>
      </w:r>
    </w:p>
    <w:p w:rsidR="00B326D5" w:rsidRPr="003775E9" w:rsidRDefault="00B326D5" w:rsidP="00B326D5">
      <w:pPr>
        <w:spacing w:before="375" w:after="0" w:line="255" w:lineRule="atLeast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3)участие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в водно-солевом обмене (связано с потоотделением);</w:t>
      </w:r>
    </w:p>
    <w:p w:rsidR="00B326D5" w:rsidRPr="003775E9" w:rsidRDefault="00B326D5" w:rsidP="00B326D5">
      <w:pPr>
        <w:spacing w:before="375" w:after="0" w:line="25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4)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экскреторная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(выведение с потом продуктов обмена, солей, лекарств);</w:t>
      </w:r>
    </w:p>
    <w:p w:rsidR="00B326D5" w:rsidRPr="003775E9" w:rsidRDefault="00B326D5" w:rsidP="00B326D5">
      <w:pPr>
        <w:spacing w:before="375" w:after="0" w:line="25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5)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депонирование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крови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(в сосудах кожи может находиться до 1 л крови);</w:t>
      </w:r>
    </w:p>
    <w:p w:rsidR="00B326D5" w:rsidRPr="003775E9" w:rsidRDefault="00B326D5" w:rsidP="00B326D5">
      <w:pPr>
        <w:spacing w:before="390" w:after="0" w:line="25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6)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эндокринная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и метаболическая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(синтез и накопление витамина D и</w:t>
      </w:r>
    </w:p>
    <w:p w:rsidR="00B326D5" w:rsidRPr="003775E9" w:rsidRDefault="00B326D5" w:rsidP="00B326D5">
      <w:pPr>
        <w:spacing w:before="60" w:after="0" w:line="25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некоторых</w:t>
      </w:r>
      <w:proofErr w:type="gram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гормонов);</w:t>
      </w:r>
    </w:p>
    <w:p w:rsidR="00B326D5" w:rsidRPr="003775E9" w:rsidRDefault="00B326D5" w:rsidP="00B326D5">
      <w:pPr>
        <w:spacing w:before="375" w:after="0" w:line="25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7)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рецепторная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(благодаря наличию многочисленных нервных окончаний);</w:t>
      </w:r>
    </w:p>
    <w:p w:rsidR="00B326D5" w:rsidRPr="003775E9" w:rsidRDefault="00B326D5" w:rsidP="00B326D5">
      <w:pPr>
        <w:spacing w:before="390" w:after="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8)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иммунная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(захват, процессинг и транспорт антигенов с последующим развитием иммунной реакции).</w:t>
      </w:r>
    </w:p>
    <w:p w:rsidR="00B326D5" w:rsidRPr="003775E9" w:rsidRDefault="00B326D5" w:rsidP="00B326D5">
      <w:pPr>
        <w:spacing w:before="345" w:after="0" w:line="255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Кожа состоит из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трех </w:t>
      </w: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слоев :</w:t>
      </w:r>
      <w:proofErr w:type="gram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326D5" w:rsidRPr="003775E9" w:rsidRDefault="00B326D5" w:rsidP="00B326D5">
      <w:pPr>
        <w:spacing w:before="345" w:after="0" w:line="255" w:lineRule="atLeast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1) эпидермиса,</w:t>
      </w:r>
    </w:p>
    <w:p w:rsidR="00B326D5" w:rsidRPr="003775E9" w:rsidRDefault="00B326D5" w:rsidP="00B326D5">
      <w:pPr>
        <w:spacing w:before="345" w:after="0" w:line="255" w:lineRule="atLeast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2) дермы и </w:t>
      </w:r>
    </w:p>
    <w:p w:rsidR="00B326D5" w:rsidRPr="003775E9" w:rsidRDefault="00B326D5" w:rsidP="00B326D5">
      <w:pPr>
        <w:spacing w:before="345" w:after="0" w:line="255" w:lineRule="atLeast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3)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подкожной жировой клетчатки (гиподермы). </w:t>
      </w:r>
    </w:p>
    <w:p w:rsidR="00B326D5" w:rsidRPr="003775E9" w:rsidRDefault="00B326D5" w:rsidP="00B326D5">
      <w:pPr>
        <w:spacing w:before="345" w:after="0" w:line="255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Различают толстую и тонкую кожу.</w:t>
      </w:r>
    </w:p>
    <w:p w:rsidR="00B326D5" w:rsidRPr="003775E9" w:rsidRDefault="00B326D5" w:rsidP="00B326D5">
      <w:pPr>
        <w:spacing w:before="360" w:after="15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Толстая кожа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(на ладонях и подошвах) - образована толстым (400-600 мкм) эпидермисом с мощным роговым слоем, сравнительно тонкой дермой; волосы и сальные железы отсутствуют </w:t>
      </w:r>
    </w:p>
    <w:p w:rsidR="00B326D5" w:rsidRPr="003775E9" w:rsidRDefault="00B326D5" w:rsidP="00B326D5">
      <w:pPr>
        <w:spacing w:before="360" w:after="15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320817B" wp14:editId="47E5B16C">
            <wp:extent cx="3915489" cy="23145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9344" cy="231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D5" w:rsidRPr="003775E9" w:rsidRDefault="00B326D5" w:rsidP="00B326D5">
      <w:pPr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Тонкая кожа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(на остальных частях тела) - образована тонким (75-150 мкм) эпидермисом со слабо развитым роговым слоем, сравнительно толстой дермой; имеются волосы, кожные железы.</w:t>
      </w:r>
    </w:p>
    <w:p w:rsidR="00B326D5" w:rsidRPr="003775E9" w:rsidRDefault="00B326D5" w:rsidP="00B326D5">
      <w:pPr>
        <w:spacing w:before="330" w:after="15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Эпидермис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 наружный слой кожи - представлен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многослойным плоским 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ороговевающим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эпителием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в котором располагаются (помимо эпителиальных клеток - </w:t>
      </w: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кератиноцитов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)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три типа 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отростчатых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клеток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(см. ниже). Вдается в подлежащую дерму в виде 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эпидермальных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гребешков, чередующихся с ее сосочками. Эго увеличивает механическую</w:t>
      </w:r>
    </w:p>
    <w:p w:rsidR="00B326D5" w:rsidRPr="003775E9" w:rsidRDefault="00B326D5" w:rsidP="00B326D5">
      <w:pPr>
        <w:spacing w:after="0" w:line="300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прочность</w:t>
      </w:r>
      <w:proofErr w:type="gram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связи эпидермиса с дермой и площадь поверхности взаимною обмена между ними.</w:t>
      </w:r>
    </w:p>
    <w:p w:rsidR="00B326D5" w:rsidRPr="003775E9" w:rsidRDefault="00B326D5" w:rsidP="00B326D5">
      <w:pPr>
        <w:spacing w:before="360" w:after="0" w:line="300" w:lineRule="atLeast"/>
        <w:ind w:firstLine="285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Эпидермис толстой кожи состоит из пяти слоев; 1) базального 2) шиповатого, 3) зернистого, 4) блестящего и 5) рогового. В тонкой коже</w:t>
      </w:r>
    </w:p>
    <w:p w:rsidR="00B326D5" w:rsidRPr="003775E9" w:rsidRDefault="00B326D5" w:rsidP="00B326D5">
      <w:pPr>
        <w:spacing w:before="30" w:after="0" w:line="255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блестящий</w:t>
      </w:r>
      <w:proofErr w:type="gram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слой отсутствует.</w:t>
      </w:r>
    </w:p>
    <w:p w:rsidR="00B326D5" w:rsidRPr="003775E9" w:rsidRDefault="00B326D5" w:rsidP="00B326D5">
      <w:pPr>
        <w:spacing w:before="390" w:after="0" w:line="315" w:lineRule="atLeast"/>
        <w:ind w:firstLine="285"/>
        <w:jc w:val="both"/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Эпителиальные клетки эпидермиса (</w:t>
      </w:r>
      <w:proofErr w:type="spellStart"/>
      <w:r w:rsidRPr="003775E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кератиноциты</w:t>
      </w:r>
      <w:proofErr w:type="spellEnd"/>
      <w:r w:rsidRPr="003775E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 xml:space="preserve">) непрерывно образуются в базальном слое и смешаются в вышележащие слои подвергаясь дифференцировке и в конечном итоге превращаясь в роговые чешуйки, </w:t>
      </w:r>
      <w:proofErr w:type="spellStart"/>
      <w:r w:rsidRPr="003775E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слущивающиеся</w:t>
      </w:r>
      <w:proofErr w:type="spellEnd"/>
      <w:r w:rsidRPr="003775E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 xml:space="preserve"> с поверхности кожи.</w:t>
      </w:r>
    </w:p>
    <w:p w:rsidR="00B326D5" w:rsidRPr="003775E9" w:rsidRDefault="00B326D5" w:rsidP="00B326D5">
      <w:pPr>
        <w:spacing w:before="315" w:after="0" w:line="315" w:lineRule="atLeast"/>
        <w:ind w:firstLine="285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8CDEF50" wp14:editId="0F62D344">
            <wp:extent cx="2378220" cy="2444115"/>
            <wp:effectExtent l="0" t="0" r="3175" b="0"/>
            <wp:docPr id="7170" name="Picture 2" descr="D:\desktop2018\MUH\MUH-DERI TENEFFUS\0004_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desktop2018\MUH\MUH-DERI TENEFFUS\0004_1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72" cy="2465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6D5" w:rsidRPr="003775E9" w:rsidRDefault="00B326D5" w:rsidP="00B326D5">
      <w:pPr>
        <w:spacing w:before="31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1.Базальный слой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образован одним рядом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базофильных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клеток кубической или призматической формы, лежащих на базальной мембране с хорошо развитыми органеллами, многочисленными 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кератиновыми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филаментами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(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тонофиламентами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 Эти клетки: (а) играют роль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камбиальных элементов эпителия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(среди них имеются стволовые клетки и встречаются фигуры митоза) и (б) обеспечивают прочное соединение между эпидермисом и дермой (связаны с соседними клетками десмосомами, а с базальной мембраной -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полудесмосомами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).</w:t>
      </w:r>
    </w:p>
    <w:p w:rsidR="00B326D5" w:rsidRPr="003775E9" w:rsidRDefault="00B326D5" w:rsidP="00B326D5">
      <w:pPr>
        <w:spacing w:before="34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2.Шиповатый слой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состоит из нескольких рядов крупных клеток неправильной формы, связанных друг с другом десмосомами в области многочисленных отростков («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шипов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») которые содержат пучки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тонофиламентов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 Органеллы хорошо развиты. В глубоких отделах ветре чаются делящиеся клетки.</w:t>
      </w:r>
    </w:p>
    <w:p w:rsidR="00B326D5" w:rsidRPr="003775E9" w:rsidRDefault="00B326D5" w:rsidP="00B326D5">
      <w:pPr>
        <w:spacing w:before="64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3.Зернистый слой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 тонкий, образован несколькими рядами уплощенных (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веретеновидиых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 разрезе) клеток. Ядро - плоское, темное, в цитоплазме - многочисленные 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тонофиламенты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,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а также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гранулы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двух типов (рис. 4-2):</w:t>
      </w:r>
    </w:p>
    <w:p w:rsidR="00B326D5" w:rsidRPr="003775E9" w:rsidRDefault="00B326D5" w:rsidP="00B326D5">
      <w:pPr>
        <w:spacing w:before="315" w:after="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) 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кератогиалиновые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крупные,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базофильные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содержащие предшественник рогового вещества; в них проникают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тонофиламенты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</w:p>
    <w:p w:rsidR="00B326D5" w:rsidRPr="003775E9" w:rsidRDefault="00B326D5" w:rsidP="00B326D5">
      <w:pPr>
        <w:spacing w:before="36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б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 пластинчатые</w:t>
      </w:r>
      <w:r w:rsidR="00103828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тельца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(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кератиносомы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мелкие, (видны только под электронным микроскопом), с пластинчатой структурой. Содержат ряд ферментов и липидов, которые при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экзоцитозе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выделяются в межклеточное пространство, обеспечивая барьерную функцию и водонепроницаемость эпидермиса.</w:t>
      </w:r>
    </w:p>
    <w:p w:rsidR="00B326D5" w:rsidRPr="003775E9" w:rsidRDefault="00B326D5" w:rsidP="00B326D5">
      <w:pPr>
        <w:spacing w:before="645" w:after="15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4. Блестящий слой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(имеется только в толстой коже) - светлый, гомогенный, содержит белок 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элеидин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 Состоит из 1-2 рядов уплощенных</w:t>
      </w:r>
    </w:p>
    <w:p w:rsidR="00B326D5" w:rsidRPr="003775E9" w:rsidRDefault="00B326D5" w:rsidP="00B326D5">
      <w:pPr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326D5" w:rsidRPr="003775E9" w:rsidRDefault="00B326D5" w:rsidP="00B326D5">
      <w:pPr>
        <w:spacing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оксифильных</w:t>
      </w:r>
      <w:proofErr w:type="spellEnd"/>
      <w:proofErr w:type="gram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клеток с неопределяемыми границами. Органеллы и ядро исчезают,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кератогиалиновые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гранулы растворяются, образуя матрикс, в который погружаются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тонофиламенты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5. Роговой слой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образован плоскими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роговыми чешуйками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не содержащими ядра и органелл и заполненными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тонофиламентами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лежащими в плотном матриксе. Их плазмолемма утолщена вследствие отложения на внутренней поверхности белков (в основном 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инволюкрина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). Чешуйки обладают высокой механической прочностью и устойчивостью к действию химических веществ. В наружных частях слоя десмосомы разрушаются и роговые чешуйки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слущиваются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 поверхности эпителия.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97AF7FB" wp14:editId="2D884E92">
            <wp:extent cx="2644140" cy="2828925"/>
            <wp:effectExtent l="0" t="0" r="3810" b="9525"/>
            <wp:docPr id="7" name="p59img1" descr="https://studfile.net/html/11403/378/html_7AtHT8NOli.GCn5/htmlconvd-uK8Ai459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img1" descr="https://studfile.net/html/11403/378/html_7AtHT8NOli.GCn5/htmlconvd-uK8Ai459x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86" cy="284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Рис.</w:t>
      </w:r>
      <w:r w:rsidRPr="003775E9">
        <w:rPr>
          <w:rFonts w:eastAsia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Дифференцировав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кератиноцитов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(схема) БМ - базальная мембрана, БС - базальный слой, ШС - шиповатый слой, ЗС - зернистый слой, РС - роговой слой, Р - рибосомы, ТФ -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тонофиламенты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М - митохондрии,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грЭПС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 гранулярная эндоплазматическая сеть, ПГ - пластинчатые гранулы, КГ - комплекс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Гольджи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КЕРГ -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кератогиалиновые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гранулы, ПМ - плазмолемма (по Россу и </w:t>
      </w:r>
      <w:proofErr w:type="spellStart"/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соавт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.,</w:t>
      </w:r>
      <w:proofErr w:type="gram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 изменениями)</w:t>
      </w:r>
    </w:p>
    <w:p w:rsidR="00B326D5" w:rsidRPr="003775E9" w:rsidRDefault="00B326D5" w:rsidP="00B326D5">
      <w:pPr>
        <w:spacing w:before="330" w:after="150" w:line="315" w:lineRule="atLeast"/>
        <w:ind w:firstLine="285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Регенерация (обновление) эпидермиса обеспечивает его барьерную функцию благодаря постоянной замене и удалению наружных слоев, повреждающихся и содержащих микроорганизмы на своей поверхности</w:t>
      </w: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B326D5" w:rsidRPr="003775E9" w:rsidRDefault="00B326D5" w:rsidP="00B326D5">
      <w:pPr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326D5" w:rsidRPr="003775E9" w:rsidRDefault="00B326D5" w:rsidP="00B326D5">
      <w:pPr>
        <w:spacing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Период обновления равен 20-90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сут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 (</w:t>
      </w: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зависимости от области тела и возраста); он резко сокращается при воздействии на кожу раздражающих факторов и при некоторых заболеваниях (например,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псориазе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).</w:t>
      </w:r>
    </w:p>
    <w:p w:rsidR="00B326D5" w:rsidRPr="003775E9" w:rsidRDefault="00B326D5" w:rsidP="00B326D5">
      <w:pPr>
        <w:spacing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A6E6698" wp14:editId="04EC9FD1">
            <wp:extent cx="4334933" cy="24384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4423" cy="244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</w:pP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Эпидермальная</w:t>
      </w:r>
      <w:proofErr w:type="spell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пролиферативная единица (ЭПЕ) - </w:t>
      </w:r>
      <w:proofErr w:type="spellStart"/>
      <w:r w:rsidRPr="003775E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самообновляющаяся</w:t>
      </w:r>
      <w:proofErr w:type="spellEnd"/>
      <w:r w:rsidRPr="003775E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 xml:space="preserve"> единила эпидермиса, имеющая вид шестиугольной клеточной колонки, равной по ширине роговой чешуйке, а по высоте - толщине эпидермиса и включающая все его слои. Источником самообновления и поддержания структуры ЭПЕ служит деление базальных клеток, лежащих в ее основании вокруг 1-2 центрально расположенных стволовых клеток эпидермиса (по некоторым данным, в центре ЭПЕ лежит клетка </w:t>
      </w:r>
      <w:proofErr w:type="spellStart"/>
      <w:r w:rsidRPr="003775E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Лангерганса</w:t>
      </w:r>
      <w:proofErr w:type="spellEnd"/>
      <w:r w:rsidRPr="003775E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 xml:space="preserve"> - см. ниже). Базальные клетки далее мигрируют в колонку, в которой они вертикально перемешаются и дифференцируются, превращаясь в конечном итоге в роговые чешуйки. ЭПЕ описаны лишь в участках кожи с низкой скоростью обновления.</w:t>
      </w:r>
    </w:p>
    <w:p w:rsidR="00B326D5" w:rsidRPr="003775E9" w:rsidRDefault="00B326D5" w:rsidP="00B326D5">
      <w:pPr>
        <w:spacing w:after="0" w:line="300" w:lineRule="atLeast"/>
        <w:ind w:firstLine="285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Отростчатые</w:t>
      </w:r>
      <w:proofErr w:type="spell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клетки </w:t>
      </w: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епидермиса</w:t>
      </w:r>
      <w:proofErr w:type="spell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 включают три типа (в порядке убывающей численности): 1) </w:t>
      </w: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меланоциты</w:t>
      </w:r>
      <w:proofErr w:type="spell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, 2) </w:t>
      </w: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внутриэпидермальные</w:t>
      </w:r>
      <w:proofErr w:type="spellEnd"/>
    </w:p>
    <w:p w:rsidR="00B326D5" w:rsidRPr="003775E9" w:rsidRDefault="00B326D5" w:rsidP="00B326D5">
      <w:pPr>
        <w:spacing w:before="45" w:after="0" w:line="300" w:lineRule="atLeast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макрофаги</w:t>
      </w:r>
      <w:proofErr w:type="gram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(клетки </w:t>
      </w: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Лангерганса</w:t>
      </w:r>
      <w:proofErr w:type="spell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) и 3) осязательные </w:t>
      </w: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эпителиоидоциты</w:t>
      </w:r>
      <w:proofErr w:type="spell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(клетки </w:t>
      </w: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Меркеля</w:t>
      </w:r>
      <w:proofErr w:type="spell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) -.</w:t>
      </w:r>
    </w:p>
    <w:p w:rsidR="00B326D5" w:rsidRPr="003775E9" w:rsidRDefault="00B326D5" w:rsidP="00B326D5">
      <w:pPr>
        <w:spacing w:before="34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1.Меланоциты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имеют 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нейральное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происхождение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 Их тело лежит в базальном слое, а длинные отростки идут в шиповатый.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Меланин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 пигмент черно-коричневого (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эумеланин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) или желто-красного (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феомеланин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) цветов - синтезируется и накапливается в теле клетки в гранулах (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меланосомах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), которые транспортируются в ее отростки. Из последних они поступают в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кератиноциты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где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защищают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их ядерный аппарат от повреждения ультрафиолетовыми лучами, а в дальнейшем разрушаются лизосомами. Синтез меланина и его транспорт в эпителиальные клетки стимулируются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меланоцитостимулирующим гормоном (МСГ) и АКТГ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а также действием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солнечных лучей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(загар). Они усилены у темных рас по сравнению со светлыми. Синтез меланина нарушен при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альбинизме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; число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меланоцитов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при этом не изменено.</w:t>
      </w:r>
    </w:p>
    <w:p w:rsidR="00B326D5" w:rsidRPr="003775E9" w:rsidRDefault="00B326D5" w:rsidP="00B326D5">
      <w:pPr>
        <w:spacing w:before="345" w:after="0" w:line="255" w:lineRule="atLeast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2.Клетки </w:t>
      </w: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Лангерганса</w:t>
      </w:r>
      <w:proofErr w:type="spell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</w:t>
      </w: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внутриэпидермальные</w:t>
      </w:r>
      <w:proofErr w:type="spell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макрофаги) -</w:t>
      </w:r>
    </w:p>
    <w:p w:rsidR="00B326D5" w:rsidRPr="003775E9" w:rsidRDefault="00B326D5" w:rsidP="00B326D5">
      <w:pPr>
        <w:spacing w:before="60" w:after="0" w:line="25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захватывают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антигены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проникающие в эпидермис, осуществляют их</w:t>
      </w:r>
    </w:p>
    <w:p w:rsidR="00B326D5" w:rsidRPr="003775E9" w:rsidRDefault="00B326D5" w:rsidP="00B326D5">
      <w:pPr>
        <w:spacing w:before="75" w:after="0" w:line="315" w:lineRule="atLeast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процессинг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и транспорт в лимфатические узлы, представляя лимфоцитам и вызывая развитие иммунной реакции. Имеют костномозговое происхождение, лежат в базальном или шиповатом слоях, содержат развитые органеллы и особые мембранные гранулы (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Бирбека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 в форме теннисной ракетки (функция неясна).</w:t>
      </w:r>
    </w:p>
    <w:p w:rsidR="00B326D5" w:rsidRPr="003775E9" w:rsidRDefault="00B326D5" w:rsidP="00B326D5">
      <w:pPr>
        <w:spacing w:before="315" w:after="0" w:line="255" w:lineRule="atLeast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 xml:space="preserve">3.Клетки </w:t>
      </w: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Меркеля</w:t>
      </w:r>
      <w:proofErr w:type="spell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(осязательные </w:t>
      </w: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эпителиоидоциты</w:t>
      </w:r>
      <w:proofErr w:type="spell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) - имеют</w:t>
      </w:r>
    </w:p>
    <w:p w:rsidR="00B326D5" w:rsidRPr="003775E9" w:rsidRDefault="00B326D5" w:rsidP="00B326D5">
      <w:pPr>
        <w:spacing w:before="75"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нейральное</w:t>
      </w:r>
      <w:proofErr w:type="spellEnd"/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происхождение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связаны с афферентным нервным волокном и осуществляют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рецепторную функцию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Их тело лежит в базальном слое, а отростки связаны десмосомами с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эпителиоцитами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базального и шиповатого слоев. Органеллы умеренно развиты; в базальной части клетки накапливаются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гранулы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 плотным центром и светлым ободком, содержащие медиатор, который при механической деформации отростков выделяется в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синаптическую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щель.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Дерма (собственно кожа)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 соединительнотканная часть кожи (толщина: 0.6- 5 мм) - располагается под эпидермисом, обеспечивает его питание, придает коже прочность и содержит ее производные. Включает два слоя:</w:t>
      </w:r>
    </w:p>
    <w:p w:rsidR="00B326D5" w:rsidRPr="003775E9" w:rsidRDefault="00B326D5" w:rsidP="00B326D5">
      <w:pPr>
        <w:spacing w:before="330" w:after="15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сосочковый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 образует конические выпячивания (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сосочки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), вдающиеся в эпидермис, состоит из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рыхлой волокнистой соединительной</w:t>
      </w:r>
    </w:p>
    <w:p w:rsidR="00B326D5" w:rsidRPr="003775E9" w:rsidRDefault="00B326D5" w:rsidP="00B326D5">
      <w:pPr>
        <w:spacing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ткани</w:t>
      </w:r>
      <w:proofErr w:type="gram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 лимфатическими и кровеносными капиллярами, нервными волокнами и окончаниями. Обеспечивает связь дермы с базальной мембраной эпидермиса с помощью ретикулярных, эластических волокон и особых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якорных фибрилл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сетчатый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 более глубокий, толстый и прочный - образован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плотной волокнистой неоформленной соединительной тканью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и содержит трехмерную сеть толстых пучков коллагеновых волокон, взаимодействующую с сетью эластических волокон.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Подкожная клетчатка (гиподерма)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играет роль теплоизолятора, депо питательных веществ, витаминов и гормонов, обеспечивает подвижность кожи. Образована дольками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жировой ткани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 прослойками рыхлой волокнистой; ее толщина связана с состоянием питания и участком тела, а общий характер распределения в организме обусловлен влиянием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половых гормонов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B326D5" w:rsidRPr="003775E9" w:rsidRDefault="00B326D5" w:rsidP="00B326D5">
      <w:pPr>
        <w:spacing w:before="510" w:after="0" w:line="285" w:lineRule="atLeast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sz w:val="24"/>
          <w:szCs w:val="24"/>
          <w:lang w:eastAsia="ru-RU"/>
        </w:rPr>
        <w:t>ПРОИЗВОДНЫЕ КОЖИ</w:t>
      </w:r>
    </w:p>
    <w:p w:rsidR="00B326D5" w:rsidRPr="003775E9" w:rsidRDefault="00B326D5" w:rsidP="003775E9">
      <w:pPr>
        <w:spacing w:before="405" w:after="0" w:line="25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Потовые железы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участвуют в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терморегуляции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а также в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экскреции</w:t>
      </w:r>
      <w:r w:rsid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продуктов обмена, солей, лекарств, тяжелых металлов (усиливается при почечной недостаточности). Подразделяются на </w:t>
      </w: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эккринные</w:t>
      </w:r>
      <w:proofErr w:type="spell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</w:t>
      </w: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меракринные</w:t>
      </w:r>
      <w:proofErr w:type="spell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) и</w:t>
      </w:r>
      <w:r w:rsid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апокринные.</w:t>
      </w:r>
    </w:p>
    <w:p w:rsidR="00B326D5" w:rsidRPr="003775E9" w:rsidRDefault="003775E9" w:rsidP="00B326D5">
      <w:pPr>
        <w:spacing w:before="37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Эккринные</w:t>
      </w:r>
      <w:proofErr w:type="spellEnd"/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п</w:t>
      </w:r>
      <w:r w:rsidR="00B326D5" w:rsidRPr="003775E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отовые железы </w:t>
      </w:r>
      <w:r w:rsidR="00B326D5" w:rsidRPr="003775E9">
        <w:rPr>
          <w:rFonts w:eastAsia="Times New Roman" w:cs="Times New Roman"/>
          <w:color w:val="000000"/>
          <w:sz w:val="24"/>
          <w:szCs w:val="24"/>
          <w:lang w:eastAsia="ru-RU"/>
        </w:rPr>
        <w:t>встречаются в коже всех участков тела; их число составляет 3-5 млн. (особенно многочисленны на ладонях, подошвах, лбу), а совокупная масса примерно равна массе почки. Они секретируют прозрачный гипотонический пот с низким содержанием органических компонентов, который выделяется клетками </w:t>
      </w:r>
      <w:r w:rsidR="00B326D5"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концевых отделов </w:t>
      </w:r>
      <w:proofErr w:type="spellStart"/>
      <w:r w:rsidR="00B326D5"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мерокринным</w:t>
      </w:r>
      <w:proofErr w:type="spellEnd"/>
      <w:r w:rsidR="00B326D5"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(</w:t>
      </w:r>
      <w:proofErr w:type="spellStart"/>
      <w:r w:rsidR="00B326D5"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эккринным</w:t>
      </w:r>
      <w:proofErr w:type="spellEnd"/>
      <w:r w:rsidR="00B326D5"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 </w:t>
      </w:r>
      <w:r w:rsidR="00B326D5" w:rsidRPr="003775E9">
        <w:rPr>
          <w:rFonts w:eastAsia="Times New Roman" w:cs="Times New Roman"/>
          <w:color w:val="000000"/>
          <w:sz w:val="24"/>
          <w:szCs w:val="24"/>
          <w:lang w:eastAsia="ru-RU"/>
        </w:rPr>
        <w:t>механизмом и по </w:t>
      </w:r>
      <w:r w:rsidR="00B326D5"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выводным протокам </w:t>
      </w:r>
      <w:r w:rsidR="00B326D5" w:rsidRPr="003775E9">
        <w:rPr>
          <w:rFonts w:eastAsia="Times New Roman" w:cs="Times New Roman"/>
          <w:color w:val="000000"/>
          <w:sz w:val="24"/>
          <w:szCs w:val="24"/>
          <w:lang w:eastAsia="ru-RU"/>
        </w:rPr>
        <w:t>попадает на поверхность кожи, охлаждая ее. Относятся к </w:t>
      </w:r>
      <w:r w:rsidR="00B326D5"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простым трубчатым </w:t>
      </w:r>
      <w:r w:rsidR="00B326D5" w:rsidRPr="003775E9">
        <w:rPr>
          <w:rFonts w:eastAsia="Times New Roman" w:cs="Times New Roman"/>
          <w:color w:val="000000"/>
          <w:sz w:val="24"/>
          <w:szCs w:val="24"/>
          <w:lang w:eastAsia="ru-RU"/>
        </w:rPr>
        <w:t>железам и состоят из</w:t>
      </w:r>
    </w:p>
    <w:p w:rsidR="00B326D5" w:rsidRPr="003775E9" w:rsidRDefault="00B326D5" w:rsidP="00B326D5">
      <w:pPr>
        <w:spacing w:before="30" w:after="0" w:line="255" w:lineRule="atLeast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концевого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отдела и более узкого выводного протока.</w:t>
      </w:r>
    </w:p>
    <w:p w:rsidR="00B326D5" w:rsidRPr="003775E9" w:rsidRDefault="00B326D5" w:rsidP="00B326D5">
      <w:pPr>
        <w:spacing w:before="37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Концевые отделы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располагаются в глубоких слоях дермы и подкожной жировой клетчатке, имеют вид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грубочки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свернутой в клубок, и содержат клетки двух </w:t>
      </w: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типов :</w:t>
      </w:r>
      <w:proofErr w:type="gramEnd"/>
    </w:p>
    <w:p w:rsidR="00B326D5" w:rsidRPr="003775E9" w:rsidRDefault="00B326D5" w:rsidP="00B326D5">
      <w:pPr>
        <w:spacing w:before="330" w:after="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1)миоэпителиальные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клетки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уплощенные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отростчатые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клетки, расположенные в виде прерывистого слоя по периферии,</w:t>
      </w:r>
    </w:p>
    <w:p w:rsidR="00B326D5" w:rsidRPr="003775E9" w:rsidRDefault="00B326D5" w:rsidP="00B326D5">
      <w:pPr>
        <w:spacing w:before="345" w:after="15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2)секреторные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клетки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 пирамидной формы, образующие внутренний слой: в свою очередь, разделяются на светлые и темные.</w:t>
      </w:r>
    </w:p>
    <w:p w:rsidR="003775E9" w:rsidRDefault="00B326D5" w:rsidP="007F1CD4">
      <w:pPr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41BD3A" wp14:editId="6BBE1645">
            <wp:extent cx="3293821" cy="3035935"/>
            <wp:effectExtent l="0" t="0" r="1905" b="0"/>
            <wp:docPr id="14338" name="Picture 2" descr="D:\desktop2018\MUH\MUH-DERI TENEFFUS\002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D:\desktop2018\MUH\MUH-DERI TENEFFUS\0023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64" cy="3047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326D5" w:rsidRPr="003775E9" w:rsidRDefault="007F1CD4" w:rsidP="007F1CD4">
      <w:pPr>
        <w:spacing w:after="0"/>
        <w:jc w:val="center"/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Рис.</w:t>
      </w:r>
      <w:r w:rsidR="00B326D5" w:rsidRPr="003775E9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Эккринная</w:t>
      </w:r>
      <w:proofErr w:type="spellEnd"/>
      <w:r w:rsidR="00B326D5" w:rsidRPr="003775E9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 xml:space="preserve"> потовая железа. 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-светлые клетки - крупные, лежащие периферически; их латеральные поверхности образуют межклеточные канальцы, по которым секрет (содержащий воду и соли) выделяется в просвет.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-темные клетки - мелкие, обращены в просвет концевого отдела расширенной апикальной частью, содержащей плотные секреторные гранулы. Образуют органические компоненты пота.</w:t>
      </w:r>
    </w:p>
    <w:p w:rsidR="00B326D5" w:rsidRPr="003775E9" w:rsidRDefault="00B326D5" w:rsidP="00B326D5">
      <w:pPr>
        <w:spacing w:before="315" w:after="0" w:line="315" w:lineRule="atLeast"/>
        <w:ind w:firstLine="285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Активность </w:t>
      </w: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секреторых</w:t>
      </w:r>
      <w:proofErr w:type="spell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клеток </w:t>
      </w: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эккринных</w:t>
      </w:r>
      <w:proofErr w:type="spell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желез регулируется холинергическими нервными волокнами, усиливаясь при повышении температуры тела (на ладонях, подошвах и лице - при эмоциональном стрессе).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Выводные протоки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связывают концевые отделы с поверхностью кожи. Их стенка образована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двуслойным кубическим эпителием,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состоящим из мелких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базофильных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клеток, которые подразделяют на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два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типа| (рис. 4-4):</w:t>
      </w:r>
    </w:p>
    <w:p w:rsidR="00B326D5" w:rsidRPr="003775E9" w:rsidRDefault="00B326D5" w:rsidP="00B326D5">
      <w:pPr>
        <w:spacing w:before="330" w:after="15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периферические клетки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 полигональной формы, с округлым ядром и многочисленными митохондриями и рибосомами в цитоплазме.</w:t>
      </w:r>
    </w:p>
    <w:p w:rsidR="00B326D5" w:rsidRPr="003775E9" w:rsidRDefault="00B326D5" w:rsidP="00B326D5">
      <w:pPr>
        <w:spacing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поверхностные клетки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неправильной формы, обращенные в просвет протока, с уплощенным ядром, слабо развитыми органеллами и множественными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тонофиламентами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апикальной части.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Апокринные потовые железы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в отличие от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эккринных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располагаются лишь в определенных участках тела: коже подмышечных впадин, ареолы, промежности, области гениталий. Окончательное развитие претерпевают в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период полового созревания.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Образуют пот молочного цвета с высоким содержанием органических веществ. По строению -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простые 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трубчато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-</w:t>
      </w:r>
    </w:p>
    <w:p w:rsidR="00B326D5" w:rsidRPr="003775E9" w:rsidRDefault="00B326D5" w:rsidP="00B326D5">
      <w:pPr>
        <w:spacing w:before="15" w:after="0" w:line="255" w:lineRule="atLeast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альвеолярные</w:t>
      </w:r>
      <w:proofErr w:type="gram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; состоят из концевого отдела и более узкого выводного протока.</w:t>
      </w:r>
    </w:p>
    <w:p w:rsidR="00B326D5" w:rsidRPr="003775E9" w:rsidRDefault="00B326D5" w:rsidP="00B326D5">
      <w:pPr>
        <w:spacing w:before="37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Концевые отделы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лежат в глубоких слоях дермы и подкожной жировой клетчатке и имеют вид крупной свернутой в клубок трубочки с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мешковидными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расширениями и широким просветом. Содержат клетки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двух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типов:</w:t>
      </w:r>
    </w:p>
    <w:p w:rsidR="00B326D5" w:rsidRPr="003775E9" w:rsidRDefault="00B326D5" w:rsidP="00B326D5">
      <w:pPr>
        <w:spacing w:before="330" w:after="0" w:line="255" w:lineRule="atLeast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1)миоэпителиальные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клетки - см. выше</w:t>
      </w:r>
    </w:p>
    <w:p w:rsidR="00B326D5" w:rsidRPr="003775E9" w:rsidRDefault="00B326D5" w:rsidP="00B326D5">
      <w:pPr>
        <w:spacing w:before="37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2)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секреторные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оксифильные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кубической или призматической формы, в которых накопление секреторного материала происходит в апикальной части, отделяющейся в просвет (апокринная секреция).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Активность клеток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регулируется адренергическими нервными волокнами, а также половыми гормонами.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Выводные протоки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прямые, впадают в устья волосяных фолликулов над местом впадения сальных желез, изредка открываются независимо на поверхность кожи. Образованы теми же типами клеток, что и протоки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эккринных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потовых желез.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Сальные железы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вырабатывают смесь липидов -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кожное сало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которое покрывает поверхность кожи, смягчая ее и усиливая ее барьерные и антимикробные свойства. Присутствуют в коже повсеместно, за исключением ладоней, подошв и тыла стопы. Обычно связаны с волосяными фолликулами</w:t>
      </w:r>
      <w:r w:rsidR="007F1CD4"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Окончательно развиваются в юности в ходе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полового созревания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под влиянием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андрогенов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(у обоих полов).</w:t>
      </w:r>
    </w:p>
    <w:p w:rsidR="00B326D5" w:rsidRPr="003775E9" w:rsidRDefault="00B326D5" w:rsidP="00B326D5">
      <w:pPr>
        <w:spacing w:before="330" w:after="15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Располагаются у корня волоса на границе сетчатого и сосочкового слоев дермы. Относятся к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простым альвеолярным железам с разветвленными концевыми отделами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 Состоят из </w:t>
      </w: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концевых отделов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и </w:t>
      </w: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выводных протоков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3775E9" w:rsidRDefault="007F1CD4" w:rsidP="007F1CD4">
      <w:pPr>
        <w:spacing w:after="0"/>
        <w:jc w:val="center"/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EFB106D" wp14:editId="2BA70F72">
            <wp:extent cx="2958136" cy="2920187"/>
            <wp:effectExtent l="0" t="0" r="0" b="0"/>
            <wp:docPr id="10" name="Picture 3" descr="D:\desktop2018\MUH\MUH-DERI TENEFFUS\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D:\desktop2018\MUH\MUH-DERI TENEFFUS\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36" cy="292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6D5" w:rsidRPr="003775E9" w:rsidRDefault="00B326D5" w:rsidP="007F1CD4">
      <w:pPr>
        <w:spacing w:after="0"/>
        <w:jc w:val="center"/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Рис. Волос и сальная железа</w:t>
      </w:r>
    </w:p>
    <w:p w:rsidR="00B326D5" w:rsidRPr="003775E9" w:rsidRDefault="00B326D5" w:rsidP="00B326D5">
      <w:pPr>
        <w:spacing w:before="330" w:after="15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Концевые отделы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образованы несколькими альвеолами (мешочками)</w:t>
      </w: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 состоящими</w:t>
      </w:r>
      <w:proofErr w:type="gram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из многослойною эпителия, в котором имеются клетки и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двух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типов:</w:t>
      </w:r>
    </w:p>
    <w:p w:rsidR="00B326D5" w:rsidRPr="003775E9" w:rsidRDefault="00B326D5" w:rsidP="00B326D5">
      <w:pPr>
        <w:spacing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базальные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лежащие на базальной мембране в образующие периферический (ростковый) слой - мелкие,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базофильные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делятся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митотически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после чего выталкиваются из этого слоя и видоизменяются;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себоциты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 крупные, полигональные клетки, после миграции из базального слоя накапливающие липиды в виде крупных капель. Смещаясь в направлении протока, разрушаются, превращаясь в секрет -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кожное сало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голокринная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секреция).</w:t>
      </w:r>
    </w:p>
    <w:p w:rsidR="00B326D5" w:rsidRPr="003775E9" w:rsidRDefault="00B326D5" w:rsidP="00B326D5">
      <w:pPr>
        <w:spacing w:before="330" w:after="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Выводной проток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 широкий и короткий, соединяет несколько мешочков с устьем волосяного фолликула, выстлан многослойным эпителием.</w:t>
      </w:r>
    </w:p>
    <w:p w:rsidR="00B326D5" w:rsidRPr="003775E9" w:rsidRDefault="00B326D5" w:rsidP="00B326D5">
      <w:pPr>
        <w:spacing w:before="34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Выделение секрета сальных желез (20 г/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суг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) происходит при сокращении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мышцы, поднимающей волос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(образована гладкомышечными клетками и проходит от сосочкового слоя дермы до волосяной сумки).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Гиперпродукция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кожного сала характерна для заболевания, называемого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себореей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Волосы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 ороговевшие нитевидные придатки кожи толщиной 0.005-0.6 мм и длиной от нескольких миллиметров до 1.5 м; их цвет, размеры и распределение связаны с возрастом, полом, расовой принадлежностью и участком тела. Покрывают все тело, за исключением ладоней, подошв, боковых, ладонных или подошвенных поверхностей пальцев, красной каймы губ, головки полового члена, клитора и малых половых губ. Из 2 млн. волос, имеющихся на теле, около 100 тыс. находится на волосистой части головы. Разделяются на три вида: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1)длинные</w:t>
      </w:r>
      <w:proofErr w:type="gram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 толстые, длинные, пигментированные, покрывают волосистую часть головы, а после полового созревания - лобок, подмышечные впадины, у мужчин - также усы, бороду и другие участки тела;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2)щетинистые</w:t>
      </w:r>
      <w:proofErr w:type="gram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 толстые, короткие, пигментированные, образуют брови, ресницы, обнаруживаются в наружном слуховом проходе и преддверии носовой полости;</w:t>
      </w:r>
    </w:p>
    <w:p w:rsidR="00B326D5" w:rsidRPr="003775E9" w:rsidRDefault="00B326D5" w:rsidP="000B30F4">
      <w:pPr>
        <w:spacing w:before="330" w:after="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3)</w:t>
      </w:r>
      <w:proofErr w:type="spell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пушковые</w:t>
      </w:r>
      <w:proofErr w:type="spellEnd"/>
      <w:proofErr w:type="gramEnd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тонкие, короткие, бесцветные, покрывают остальные части тела (численно преобладают); под влиянием гормонов при соловом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созреваниивнекоторых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частях тела могут превращаться в длинные (см. выше).</w:t>
      </w:r>
    </w:p>
    <w:p w:rsidR="000B30F4" w:rsidRPr="003775E9" w:rsidRDefault="000B30F4" w:rsidP="000B30F4">
      <w:pPr>
        <w:spacing w:before="330" w:after="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E28828" wp14:editId="2D2AE170">
            <wp:extent cx="3609699" cy="228587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0101" cy="229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D5" w:rsidRPr="003775E9" w:rsidRDefault="00B326D5" w:rsidP="00B326D5">
      <w:pPr>
        <w:spacing w:before="375" w:after="150" w:line="300" w:lineRule="atLeast"/>
        <w:ind w:firstLine="285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Волос </w:t>
      </w:r>
      <w:r w:rsidR="000B30F4"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состоит</w:t>
      </w:r>
      <w:proofErr w:type="gram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из стержня, выступающего над кожей, и корня, погруженного в, нее до уровня подкожной жировой клетчатки (у</w:t>
      </w:r>
    </w:p>
    <w:p w:rsidR="00B326D5" w:rsidRPr="003775E9" w:rsidRDefault="00B326D5" w:rsidP="00B326D5">
      <w:pPr>
        <w:spacing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пушковых</w:t>
      </w:r>
      <w:proofErr w:type="spellEnd"/>
      <w:proofErr w:type="gram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волос менее глубоко, чем у длинных и щетинистых). Корень окружен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волосяным фолликулом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 цилиндрическим эпителиальным образованием, вдающимся в дерму и гиподерму и оплетенным соединительнотканной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волосяной сумкой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 Вблизи поверхности эпидермиса фолликул образует расширение -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воронку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куда впадают протоки апокринных потовых и сальных желез. На дистальном (глубоком) конце фолликула также имеется расширение -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волосяная луковица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в которую врастает соединительнотканный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волосяной сосочек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 большим количеством кровеносных сосудов, осуществляющих питание луковицы.</w:t>
      </w:r>
    </w:p>
    <w:p w:rsidR="00B326D5" w:rsidRPr="003775E9" w:rsidRDefault="00B326D5" w:rsidP="00B326D5">
      <w:pPr>
        <w:spacing w:before="34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Эпителиальные клетки луковицы служат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камбиальными элементами (матрицей)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обеспечивающими рост волоса. Они делятся и, смещаясь, дифференцируются, образуя (в зависимости от положения в луковице) клетки разных типов. Эти клетки, подвергаясь ороговению, участвуют в формировании различных частей волоса и его внутреннего корневого влагалища. В луковице находятся и 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меланоциты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обусловливающие пигментацию волоса.</w:t>
      </w:r>
    </w:p>
    <w:p w:rsidR="007F1CD4" w:rsidRPr="003775E9" w:rsidRDefault="007F1CD4" w:rsidP="00B326D5">
      <w:pPr>
        <w:spacing w:before="34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CCFB1AD" wp14:editId="411A7DBE">
            <wp:extent cx="3067050" cy="2990981"/>
            <wp:effectExtent l="0" t="0" r="0" b="0"/>
            <wp:docPr id="15362" name="Picture 2" descr="D:\desktop2018\MUH\MUH-DERI TENEFFUS\002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D:\desktop2018\MUH\MUH-DERI TENEFFUS\0025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53" cy="3001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Мозговое вещество волоса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(образуется клетками центральной части луковицы) имеется только в длинных и щетинистых волосах, состоит из крупных слабо пигментированных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вакуолизированных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клеток, лежащих наподобие монетных столбиков и содержащих в цитоплазме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оксифильные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гранулы 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трихогиалина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(предшественника рогового вещества). Клетки полностью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ороговевают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только на уровне сальных желез, заполняясь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мягким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кератином.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Корковое вещество волоса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(образуется средней частью луковицы) располагается вокруг мозгового и состоит из уплощенных веретеновидных клеток, которые быстро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ороговевают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заполняясь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твердым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(механически и химически устойчивым) кератином.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Кутикула волоса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(образуется наружным краем средней части луковицы) окружает корковое вещество; состоит из клеток, превращающихся в роговые чешуйки, содержащие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твердый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кератин, которые черепицеобразно накладываются друг на друга выступающими краями кверху.</w:t>
      </w:r>
    </w:p>
    <w:p w:rsidR="00B326D5" w:rsidRPr="003775E9" w:rsidRDefault="00B326D5" w:rsidP="00B326D5">
      <w:pPr>
        <w:spacing w:before="330" w:after="150" w:line="315" w:lineRule="atLeast"/>
        <w:ind w:firstLine="285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Внутреннее эпителиальное влагалище (образуется периферической частью луковицы) окружает корень волоса до уровня протоков сальных желез, где оно исчезает. В него входят три слоя, хорошо различимые лишь вблизи луковицы и сливающиеся выше в единый роговой слой (изнутри кнаружи):</w:t>
      </w:r>
    </w:p>
    <w:p w:rsidR="00B326D5" w:rsidRPr="003775E9" w:rsidRDefault="00B326D5" w:rsidP="00B326D5">
      <w:pPr>
        <w:spacing w:after="0" w:line="315" w:lineRule="atLeast"/>
        <w:ind w:firstLine="285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-кутикула внутреннего эпителиального влагалища - сходна с кутикулой волоса, однако ее чешуйки содержат мягкий кератин, своими выступающими краями направлены книзу и сцеплены с чешуйками кутикулы волоса;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-внутренний (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гранулосодержащий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 слой (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Гекели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 - вблизи луковицы образован кубическими клетками (содержащими гранулы 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трихогиалина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), которые, смещаясь наверх, заполняются мягким кератином и разрушаются.</w:t>
      </w:r>
    </w:p>
    <w:p w:rsidR="00B326D5" w:rsidRPr="003775E9" w:rsidRDefault="00B326D5" w:rsidP="00B326D5">
      <w:pPr>
        <w:spacing w:before="330" w:after="0" w:line="300" w:lineRule="atLeast"/>
        <w:ind w:firstLine="285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-наружный (бледный) слой (Гекле) - образован одним рядом светлых кубических клеток, заполняющихся мягким кератином и разрушающихся.</w:t>
      </w:r>
    </w:p>
    <w:p w:rsidR="00B326D5" w:rsidRPr="003775E9" w:rsidRDefault="00B326D5" w:rsidP="00B326D5">
      <w:pPr>
        <w:spacing w:before="34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Наружное эпителиальное влагалище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является продолжением эпидермиса в фолликул. Утрачивает роговой слой на уровне сальных желез и, истончаясь до 1-2 слоев, сливается с луковицей.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Мышца, поднимающая волос, состоит из гладкомышечных клеток; одним концом она вплетается в волосяную сумку, другим - в сосочковый слой дермы. При ее сокращении косо лежащий корень волоса принимает более вертикальное положение, а кожа в области прикрепления мышцы втягивается ("гусиная кожа”).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Рост волос осуществляется со средней скоростью 0.35 мм/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сут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происходит циклически и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асинхронно в соседних участках кожи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(у человека). Цикл состоит из трех фаз:</w:t>
      </w:r>
    </w:p>
    <w:p w:rsidR="00B326D5" w:rsidRPr="003775E9" w:rsidRDefault="00B326D5" w:rsidP="00B326D5">
      <w:pPr>
        <w:spacing w:before="31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1)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фазы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активного роста (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анагена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включает удлинение фолликула, активацию сосочка и луковицы (клеток матрицы и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меланоцитов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), рост внутреннего влагалища н собственно волоса. Длительность фазы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анагена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обусловлена генетически и занимает на волосистой части головы от 2 до 5 лет (в среднем, 1000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сут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);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2)фазы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регрессивных изменений (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катагена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) - характеризуется прекращением деления клеток матрицы, исчезновением отростков 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меланоцитов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, утолщением терминальной части волоса с формированием т.н. "колбы волоса", разрушением внутреннего влагалища, укорочением фолликула. Длится на волосистой части головы, в среднем. 2-3 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нед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;</w:t>
      </w:r>
    </w:p>
    <w:p w:rsidR="00B326D5" w:rsidRPr="003775E9" w:rsidRDefault="00B326D5" w:rsidP="00B326D5">
      <w:pPr>
        <w:spacing w:before="330" w:after="0" w:line="25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3)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фазы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покоя (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телогена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 колба удерживается в укороченном фолликуле,</w:t>
      </w:r>
    </w:p>
    <w:p w:rsidR="00B326D5" w:rsidRPr="003775E9" w:rsidRDefault="00B326D5" w:rsidP="00B326D5">
      <w:pPr>
        <w:spacing w:before="75" w:after="150" w:line="25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ееудаление</w:t>
      </w:r>
      <w:proofErr w:type="spellEnd"/>
      <w:proofErr w:type="gram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произойдет лишь в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анагене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; размножения и</w:t>
      </w:r>
    </w:p>
    <w:p w:rsidR="00B326D5" w:rsidRPr="003775E9" w:rsidRDefault="00B326D5" w:rsidP="00B326D5">
      <w:pPr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326D5" w:rsidRPr="003775E9" w:rsidRDefault="00B326D5" w:rsidP="00B326D5">
      <w:pPr>
        <w:spacing w:after="0" w:line="255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ороговения</w:t>
      </w:r>
      <w:proofErr w:type="gram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эпителиальных клеток не происходят. Длится около 100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сут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B326D5" w:rsidRPr="003775E9" w:rsidRDefault="00B326D5" w:rsidP="00B326D5">
      <w:pPr>
        <w:spacing w:before="390" w:after="0" w:line="255" w:lineRule="atLeast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Факторы, влияющие на рост волос: рост усиливается андрогенами в</w:t>
      </w:r>
    </w:p>
    <w:p w:rsidR="00B326D5" w:rsidRPr="003775E9" w:rsidRDefault="00B326D5" w:rsidP="00B326D5">
      <w:pPr>
        <w:spacing w:before="60"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андрогензависимых</w:t>
      </w:r>
      <w:proofErr w:type="spellEnd"/>
      <w:proofErr w:type="gram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зонах, однако на голове они его угнетают, а при длительном воздействии могут вызывать необратимую атрофию фолликула (что приводит к облысению генетически предрасположенных мужчин).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Эстрогены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замедляют рост и удлиняют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анаген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кортизол тормозит, а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тироксин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ускоряет начало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анагегна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Ноготь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представляет собой образование в виде пластинки, лежащей на дорсальной поверхности дистальной фаланги пальцев. Он состоит из </w:t>
      </w: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ногтевой пластинки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и </w:t>
      </w: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ногтевого </w:t>
      </w:r>
      <w:proofErr w:type="gramStart"/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ложа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7F1CD4" w:rsidRPr="003775E9" w:rsidRDefault="007F1CD4" w:rsidP="007F1CD4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A1CA561" wp14:editId="78015D84">
            <wp:extent cx="2873915" cy="1381125"/>
            <wp:effectExtent l="0" t="0" r="3175" b="0"/>
            <wp:docPr id="11" name="p69img1" descr="https://studfile.net/html/11403/378/html_7AtHT8NOli.GCn5/htmlconvd-uK8Ai469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9img1" descr="https://studfile.net/html/11403/378/html_7AtHT8NOli.GCn5/htmlconvd-uK8Ai469x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15" cy="13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6D5" w:rsidRPr="003775E9" w:rsidRDefault="007F1CD4" w:rsidP="007F1CD4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Рис.</w:t>
      </w:r>
      <w:r w:rsidRPr="003775E9">
        <w:rPr>
          <w:rFonts w:eastAsia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3775E9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B326D5" w:rsidRPr="003775E9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 xml:space="preserve"> Ноготь</w:t>
      </w:r>
      <w:r w:rsidR="00B326D5"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НП - ногтевая пластинка, Л - луночка, НЛ - ногтевое ложе, МН - матрица ногтя, Д - дерма, ПКВ - пучки коллагеновых волокон, НК - надкостница, ЭП – </w:t>
      </w:r>
      <w:proofErr w:type="spellStart"/>
      <w:r w:rsidR="00B326D5" w:rsidRPr="003775E9">
        <w:rPr>
          <w:rFonts w:eastAsia="Times New Roman" w:cs="Times New Roman"/>
          <w:color w:val="000000"/>
          <w:sz w:val="24"/>
          <w:szCs w:val="24"/>
          <w:lang w:eastAsia="ru-RU"/>
        </w:rPr>
        <w:t>эпонихий</w:t>
      </w:r>
      <w:proofErr w:type="spellEnd"/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Ногтевая пластинка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состоит из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твердого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кератина, образована многими слоями роговых чешуек, прочно связанных друг с другом, и лежит на ногтевом ложе. Проксимальная ее часть -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корень ногтя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 находится в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задней ногтевой щели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и покрыта 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эпонихием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(надкожицей), за исключением небольшой светлой зоны полулунной формы (луночки). Дистально пластинка заканчивается</w:t>
      </w:r>
    </w:p>
    <w:p w:rsidR="00B326D5" w:rsidRPr="003775E9" w:rsidRDefault="00B326D5" w:rsidP="00B326D5">
      <w:pPr>
        <w:spacing w:before="15" w:after="0" w:line="255" w:lineRule="atLeast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свободным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краем, лежащим над 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подногтевой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пластинкой (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гипонихием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).</w:t>
      </w:r>
    </w:p>
    <w:p w:rsidR="00B326D5" w:rsidRPr="003775E9" w:rsidRDefault="00B326D5" w:rsidP="00B326D5">
      <w:pPr>
        <w:spacing w:before="60" w:after="0" w:line="255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Латерально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ногтевая пластинка ограничена двумя кожными складками -</w:t>
      </w:r>
    </w:p>
    <w:p w:rsidR="00B326D5" w:rsidRPr="003775E9" w:rsidRDefault="00B326D5" w:rsidP="00B326D5">
      <w:pPr>
        <w:spacing w:before="60" w:after="0" w:line="255" w:lineRule="atLeast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ногтевыми</w:t>
      </w:r>
      <w:proofErr w:type="gram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валиками, от которых она отделена боковыми ногтевыми щелями.</w:t>
      </w:r>
    </w:p>
    <w:p w:rsidR="00B326D5" w:rsidRPr="003775E9" w:rsidRDefault="00B326D5" w:rsidP="00B326D5">
      <w:pPr>
        <w:spacing w:before="37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Ногтевое ложе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- эпителиальное образование, состоящее из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базального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и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шиповатого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слоев и лежащее под ногтевой пластинкой, которая соответствует его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роговому слою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 Оно образует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продольные 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эпидермальные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гребешки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</w:p>
    <w:p w:rsidR="00B326D5" w:rsidRPr="003775E9" w:rsidRDefault="00B326D5" w:rsidP="00B326D5">
      <w:pPr>
        <w:spacing w:before="15" w:after="150" w:line="255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чередующиеся</w:t>
      </w:r>
      <w:proofErr w:type="gram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со складками подлежащей дермы,</w:t>
      </w:r>
    </w:p>
    <w:p w:rsidR="00B326D5" w:rsidRPr="003775E9" w:rsidRDefault="00B326D5" w:rsidP="00B326D5">
      <w:pPr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+</w:t>
      </w:r>
    </w:p>
    <w:p w:rsidR="00B326D5" w:rsidRPr="003775E9" w:rsidRDefault="00B326D5" w:rsidP="00B326D5">
      <w:pPr>
        <w:spacing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которая</w:t>
      </w:r>
      <w:proofErr w:type="gram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содержат многочисленные сосуды, а также коллагеновые и эластические волокна, прочно прикрепляющие ее к надкостнице фаланговых костей.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Матрица ногтя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утолщенная проксимальная часть ногтевого ложа, образованная активно делящимися клетками (ее дистальная граница соответствует краю лунки). Новообразованные клетки включаются в корень ногтя, где быстро (без образования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кератогиалина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) превращаются в роговые чешуйки, обеспечивая непрерывное медленное движение ногтевой пластинки по ложу со средней скоростью 0.1 мм/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сут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(на руках) - рост ногтя. Поперечные светлые полоски на ногтевой пластинке свидетельствуют о временной дисфункции матрицы, продольные - о ее локальных повреждениях.</w:t>
      </w:r>
    </w:p>
    <w:p w:rsidR="00B326D5" w:rsidRPr="003775E9" w:rsidRDefault="00B326D5" w:rsidP="00B326D5">
      <w:pPr>
        <w:spacing w:before="34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Кровоснабжение кожи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характеризуется наличием двух артериальных н венозных сплетений -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глубокого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и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поверхностного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, соединенных связующими сосудами.</w:t>
      </w:r>
    </w:p>
    <w:p w:rsidR="00B326D5" w:rsidRPr="003775E9" w:rsidRDefault="00B326D5" w:rsidP="00B326D5">
      <w:pPr>
        <w:spacing w:before="315" w:after="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Глубокое сплетение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образовано сетью сосудов в глубоких отделах дермы и подкожной жировой клетчатке.</w:t>
      </w:r>
    </w:p>
    <w:p w:rsidR="00B326D5" w:rsidRPr="003775E9" w:rsidRDefault="00B326D5" w:rsidP="00B326D5">
      <w:pPr>
        <w:spacing w:before="36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Поверхностное сплетение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располагается под сосочковым слоем дермы, от него артериолы направляются в сосочки, где разветвляются на многочисленные капилляры с непрерывной эндотелиальной выстилкой, собирающиеся в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венулы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B326D5" w:rsidRPr="003775E9" w:rsidRDefault="00B326D5" w:rsidP="00B326D5">
      <w:pPr>
        <w:spacing w:before="31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Фенестрированные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капилляры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находятся в волосяных сосочках и окружают потовые железы. Имеются 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артериоло-венулярные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анастомозы 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гломусного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типа, обеспечивающие регуляцию температуры кожи (особенно многочисленны в дерме пальцев, ушей н носа).</w:t>
      </w:r>
    </w:p>
    <w:p w:rsidR="00B326D5" w:rsidRPr="003775E9" w:rsidRDefault="00B326D5" w:rsidP="00B326D5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Иннервация кожи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обеспечивается эфферентными и афферентными нервными волокнами, образующими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субэпидермальное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дермальное</w:t>
      </w:r>
      <w:proofErr w:type="spellEnd"/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сплетения.</w:t>
      </w:r>
    </w:p>
    <w:p w:rsidR="00B326D5" w:rsidRPr="003775E9" w:rsidRDefault="00B326D5" w:rsidP="00B326D5">
      <w:pPr>
        <w:spacing w:before="330" w:after="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Эфферентные волокна </w:t>
      </w:r>
      <w:r w:rsidRPr="003775E9">
        <w:rPr>
          <w:rFonts w:eastAsia="Times New Roman" w:cs="Times New Roman"/>
          <w:color w:val="000000"/>
          <w:sz w:val="24"/>
          <w:szCs w:val="24"/>
          <w:lang w:eastAsia="ru-RU"/>
        </w:rPr>
        <w:t>иннервируют гладкомышечную ткань кровеносных сосудов, мышцы, поднимающей волос, а также потовые железы.</w:t>
      </w:r>
    </w:p>
    <w:p w:rsidR="00B326D5" w:rsidRPr="003775E9" w:rsidRDefault="00B326D5" w:rsidP="00B326D5">
      <w:pPr>
        <w:spacing w:before="345" w:after="150" w:line="315" w:lineRule="atLeast"/>
        <w:ind w:firstLine="285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3775E9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Афферентные волокна </w:t>
      </w:r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связаны с инкапсулированными нервными окончаниями (пластинчатые тельца, концевые колбы, осязательные тельца и др.), лежащими в дерме и являющимися 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механорецепторами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, а также со свободными окончаниями в эпидермисе и дерме (</w:t>
      </w:r>
      <w:proofErr w:type="spellStart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ноцицепторами</w:t>
      </w:r>
      <w:proofErr w:type="spellEnd"/>
      <w:r w:rsidRPr="003775E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и терморецепторами).</w:t>
      </w:r>
    </w:p>
    <w:p w:rsidR="00F12C76" w:rsidRPr="003775E9" w:rsidRDefault="00F12C76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44002C" w:rsidRPr="00430305" w:rsidRDefault="0044002C" w:rsidP="0044002C">
      <w:pPr>
        <w:spacing w:before="240" w:after="360" w:line="276" w:lineRule="auto"/>
        <w:ind w:left="737" w:hanging="170"/>
        <w:jc w:val="both"/>
        <w:rPr>
          <w:rFonts w:eastAsia="Times New Roman" w:cs="Times New Roman"/>
          <w:b/>
          <w:bCs/>
          <w:color w:val="800080"/>
          <w:sz w:val="24"/>
          <w:szCs w:val="24"/>
          <w:lang w:eastAsia="ru-RU"/>
        </w:rPr>
      </w:pPr>
      <w:bookmarkStart w:id="0" w:name="_Toc496844221"/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Дыхательная система</w:t>
      </w:r>
      <w:bookmarkEnd w:id="0"/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Дыхательная система включает два отдела: воздухоносные пути и респираторный отдел. В состав органов дыхания также входят дыхательные мышцы, плевральные полости, собственный нервный аппарат, эндокринные клетки, иммунокомпетентные клетки, чувствительные и двигательные нервные окончания, образованные отростками нейронов собственного нервного аппарата и нейронов симпатического и парасимпатического отделов. Дыхательная система имеет мощную иммунологическую защиту.</w:t>
      </w:r>
    </w:p>
    <w:p w:rsidR="0044002C" w:rsidRPr="00430305" w:rsidRDefault="0044002C" w:rsidP="0044002C">
      <w:pPr>
        <w:spacing w:before="720" w:after="80" w:line="276" w:lineRule="auto"/>
        <w:jc w:val="both"/>
        <w:rPr>
          <w:rFonts w:eastAsia="Times New Roman" w:cs="Times New Roman"/>
          <w:b/>
          <w:bCs/>
          <w:caps/>
          <w:color w:val="800080"/>
          <w:sz w:val="24"/>
          <w:szCs w:val="24"/>
          <w:lang w:eastAsia="ru-RU"/>
        </w:rPr>
      </w:pPr>
      <w:bookmarkStart w:id="1" w:name="_Toc496846126"/>
      <w:bookmarkStart w:id="2" w:name="_Toc496845526"/>
      <w:bookmarkStart w:id="3" w:name="_Toc496844222"/>
      <w:bookmarkEnd w:id="1"/>
      <w:bookmarkEnd w:id="2"/>
      <w:r w:rsidRPr="00430305">
        <w:rPr>
          <w:rFonts w:eastAsia="Times New Roman" w:cs="Times New Roman"/>
          <w:b/>
          <w:bCs/>
          <w:caps/>
          <w:color w:val="000000"/>
          <w:sz w:val="24"/>
          <w:szCs w:val="24"/>
          <w:lang w:eastAsia="ru-RU"/>
        </w:rPr>
        <w:t>РАЗВИТИЕ</w:t>
      </w:r>
      <w:bookmarkEnd w:id="3"/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Развитие дыхательной системы начинается на 4-й неделе. На 26-й день в каудальной части первичной глотки (позади 4-й пары глоточных карманов) по срединной линии дна глотки появляется гортанно-трахейная (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ларинготрахеальная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 борозда. Борозда тянется каудально по срединной линии вентральной части передней кишки и быстро углубляется. Одновременно с углублением гортанно-трахейной борозды на наружной поверхности первичной глотки образуется выпячивание, а стенки борозды утолщаются. Таким образом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вентральнее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первичной глотки формируется трубчатый вырост — гортанно-трахейный </w:t>
      </w:r>
      <w:r w:rsidRPr="00430305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(респираторный) </w:t>
      </w:r>
      <w:proofErr w:type="gramStart"/>
      <w:r w:rsidRPr="00430305">
        <w:rPr>
          <w:rFonts w:eastAsia="Times New Roman" w:cs="Times New Roman"/>
          <w:i/>
          <w:color w:val="000000"/>
          <w:sz w:val="24"/>
          <w:szCs w:val="24"/>
          <w:lang w:eastAsia="ru-RU"/>
        </w:rPr>
        <w:t>дивертикул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 .</w:t>
      </w:r>
      <w:proofErr w:type="gram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 каудальном конце удлиняющегося дивертикула формируется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мешковидное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выпячивание — лёгочная почка, которая затем подразделяется на две бронхиальные почки, растущие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латерально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перикардиоперитонеальный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канал (зачаток плевральной полости). Во время роста бронхиальных почек окружающая их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спланхническая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мезодерма сдвигается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вентрально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из неё начинает формироваться плевра. Бронхиальные почки дифференцируются на левый и правый первичные бронхи. Первичные бронхи подразделяются на вторичные. Справа верхний вторичный бронх даёт начало верхней доле лёгкого, тогда как нижний вторичный бронх подразделяется на два бронха, один для средней доли, а другой для нижней доли лёгкого. Слева два вторичных бронха вступают в верхнюю и нижнюю доли лёгкого. Далее формируется бронхиальное дерево лёгких; к концу 6-го месяца плодного периода насчитывают 17 ветвлений. Позднее 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происходит ещё 6 дополнительных ветвлений, процесс ветвления заканчивается после рождения.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Эмбриональные источники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Энтодерма, выстилающая гортанно-трахейную борозду, даёт начало эпителию и железам гортани, трахеи, бронхов и лёгочной эпителиальной выстилке. Соединительная ткань, хрящи, ГМК развиваются из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спланхнической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мезодермы, окружающей первичную кишку.</w:t>
      </w:r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FF"/>
          <w:sz w:val="24"/>
          <w:szCs w:val="24"/>
          <w:lang w:eastAsia="ru-RU"/>
        </w:rPr>
      </w:pPr>
      <w:r w:rsidRPr="00430305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CB67D08" wp14:editId="0FE77FB7">
            <wp:extent cx="3448050" cy="2038350"/>
            <wp:effectExtent l="0" t="0" r="0" b="0"/>
            <wp:docPr id="3" name="Рисунок 3" descr="D:\book-ULUMBEKOV\HIST_13.doc.files\image00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ook-ULUMBEKOV\HIST_13.doc.files\image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2C" w:rsidRPr="00430305" w:rsidRDefault="0044002C" w:rsidP="0044002C">
      <w:pPr>
        <w:spacing w:before="240" w:after="240" w:line="276" w:lineRule="auto"/>
        <w:ind w:left="907" w:hanging="907"/>
        <w:jc w:val="both"/>
        <w:rPr>
          <w:rFonts w:ascii="Arial" w:eastAsia="Times New Roman" w:hAnsi="Arial" w:cs="Arial"/>
          <w:b/>
          <w:bCs/>
          <w:color w:val="800080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 13-1. Начальные стадии развития органов дыхания</w:t>
      </w:r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В конце 3-й–начале 4-й недели в стенке передней кишки образуется выпячивание (респираторный дивертикул). По обе стороны от выпячивания формируются вдающиеся в просвет первичной кишки продольные валики — </w:t>
      </w:r>
      <w:proofErr w:type="spellStart"/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эзофаготрахеальные</w:t>
      </w:r>
      <w:proofErr w:type="spellEnd"/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гребни, которые затем сближаются и смыкаются. Так образуется перегородка, отделяющая первичную кишку (будущий пищевод) от респираторного дивертикула. Последний даёт начало трахее, заканчивающейся на каудальном конце двумя </w:t>
      </w:r>
      <w:proofErr w:type="spellStart"/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мешковидными</w:t>
      </w:r>
      <w:proofErr w:type="spellEnd"/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образованиями — лёгочными почками. </w:t>
      </w:r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</w:t>
      </w:r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в конце 3</w:t>
      </w:r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noBreakHyphen/>
        <w:t>й недели, </w:t>
      </w:r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</w:t>
      </w:r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 </w:t>
      </w:r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</w:t>
      </w:r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на 4</w:t>
      </w:r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noBreakHyphen/>
        <w:t xml:space="preserve">й неделе. </w:t>
      </w:r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FF"/>
          <w:sz w:val="24"/>
          <w:szCs w:val="24"/>
          <w:lang w:eastAsia="ru-RU"/>
        </w:rPr>
      </w:pPr>
      <w:r w:rsidRPr="00430305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1B40DC" wp14:editId="1394064D">
            <wp:extent cx="4467225" cy="2676525"/>
            <wp:effectExtent l="0" t="0" r="9525" b="9525"/>
            <wp:docPr id="4" name="Рисунок 4" descr="D:\book-ULUMBEKOV\HIST_13.doc.files\image00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ook-ULUMBEKOV\HIST_13.doc.files\image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2C" w:rsidRPr="00430305" w:rsidRDefault="0044002C" w:rsidP="0044002C">
      <w:pPr>
        <w:spacing w:before="240" w:after="240" w:line="276" w:lineRule="auto"/>
        <w:ind w:left="907" w:hanging="907"/>
        <w:jc w:val="both"/>
        <w:rPr>
          <w:rFonts w:ascii="Arial" w:eastAsia="Times New Roman" w:hAnsi="Arial" w:cs="Arial"/>
          <w:b/>
          <w:bCs/>
          <w:color w:val="800080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Развитие бронхов и лёгких</w:t>
      </w:r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На 5</w:t>
      </w:r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noBreakHyphen/>
        <w:t xml:space="preserve">й неделе начинается закладка бронхов. Левая лёгочная почка образует два, правая — три выпячивания. Из </w:t>
      </w:r>
      <w:proofErr w:type="spellStart"/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выпячиваний</w:t>
      </w:r>
      <w:proofErr w:type="spellEnd"/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развиваются главные бронхи. В дальнейшем происходит ветвление главных бронхов с формированием бронхиального дерева. </w:t>
      </w:r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</w:t>
      </w:r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5 недель, </w:t>
      </w:r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</w:t>
      </w:r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6 недель, </w:t>
      </w:r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</w:t>
      </w:r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— 8 недель. </w:t>
      </w:r>
    </w:p>
    <w:p w:rsidR="0044002C" w:rsidRPr="00430305" w:rsidRDefault="0044002C" w:rsidP="0044002C">
      <w:pPr>
        <w:spacing w:before="240" w:after="120" w:line="276" w:lineRule="auto"/>
        <w:jc w:val="both"/>
        <w:rPr>
          <w:rFonts w:ascii="Arial" w:eastAsia="Times New Roman" w:hAnsi="Arial" w:cs="Arial"/>
          <w:b/>
          <w:bCs/>
          <w:caps/>
          <w:color w:val="000080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СТАДИИ</w:t>
      </w:r>
      <w:r w:rsidRPr="00430305">
        <w:rPr>
          <w:rFonts w:ascii="Arial" w:eastAsia="Times New Roman" w:hAnsi="Arial" w:cs="Arial"/>
          <w:caps/>
          <w:color w:val="000000"/>
          <w:sz w:val="24"/>
          <w:szCs w:val="24"/>
          <w:lang w:eastAsia="ru-RU"/>
        </w:rPr>
        <w:t> </w:t>
      </w:r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РАЗВИТИЯ ЛЁГКИХ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Дифференцировка лёгких проходит следующие стадии: железистую,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канальцевую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альвеолярную (рис. 13-3).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Железистая</w:t>
      </w:r>
      <w:r w:rsidRPr="00430305">
        <w:rPr>
          <w:rFonts w:eastAsia="Times New Roman" w:cs="Times New Roman"/>
          <w:smallCap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стадия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Железистая стадия (5–15 недель) характеризуется дальнейшим ветвлением воздухоносных путей (лёгкие приобретают вид железы), развитием хрящей трахеи и бронхов, появлением бронхиальных артерий. Эпителий, выстилающий респираторный зачаток, состоит из цилиндрических клеток. </w:t>
      </w:r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FF"/>
          <w:sz w:val="24"/>
          <w:szCs w:val="24"/>
          <w:lang w:eastAsia="ru-RU"/>
        </w:rPr>
      </w:pP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proofErr w:type="spellStart"/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Канальцевая</w:t>
      </w:r>
      <w:proofErr w:type="spellEnd"/>
      <w:r w:rsidRPr="00430305">
        <w:rPr>
          <w:rFonts w:eastAsia="Times New Roman" w:cs="Times New Roman"/>
          <w:smallCap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стадия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Канальцевая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стадия (16–25 недель) характеризуется появлением выстланных кубическим эпителием респираторных и терминальных бронхиол, а также канальцев (прообразов альвеолярных мешочков) и подрастанием к ним капилляров.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 xml:space="preserve">АЛЬВЕОЛЯРНАЯ </w:t>
      </w:r>
      <w:proofErr w:type="gramStart"/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СТАДИЯ  (</w:t>
      </w:r>
      <w:proofErr w:type="gramEnd"/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стадия терминальных мешочков)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Альвеолярная, или стадия терминальных мешочков (26–40 недель), характеризуется массовым преобразованием канальцев в мешочки (первичные альвеолы), увеличением числа альвеолярных мешочков, дифференцировкой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пневмоцитов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типов </w:t>
      </w:r>
      <w:r w:rsidRPr="00430305">
        <w:rPr>
          <w:rFonts w:eastAsia="Times New Roman" w:cs="Times New Roman"/>
          <w:color w:val="000000"/>
          <w:sz w:val="24"/>
          <w:szCs w:val="24"/>
          <w:lang w:val="en-US" w:eastAsia="ru-RU"/>
        </w:rPr>
        <w:t>I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 и </w:t>
      </w:r>
      <w:r w:rsidRPr="00430305">
        <w:rPr>
          <w:rFonts w:eastAsia="Times New Roman" w:cs="Times New Roman"/>
          <w:color w:val="000000"/>
          <w:sz w:val="24"/>
          <w:szCs w:val="24"/>
          <w:lang w:val="en-US" w:eastAsia="ru-RU"/>
        </w:rPr>
        <w:t>II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и появлением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сурфактанта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. К концу 7-го месяца значительная часть клеток кубического эпителия респираторных бронхиол дифференцируется в плоские клетки (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пневмоциты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типа I), тесно связанные с кровеносными и лимфатическими капиллярами, и становится возможным газообмен. Остальные клетки сохраняют кубическую форму (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пневмоциты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типа II) и начинают вырабатывать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Синтез и секреция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сурфактанта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пневмоцитами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типа II — важное событие внутриутробного развития лёгких. Функции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сурфактанта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— снижение сил поверхностного натяжения альвеол и повышение эластичности лёгочной ткани.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предотвращает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спадение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альвеол в конце выдоха и позволяет раскрываться альвеолам при пониженном внутригрудном давлении. В течение последних двух месяцев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пренатальной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нескольких лет постнатальной жизни число терминальных мешочков постоянно увеличивается. Зрелые альвеолы до рождения отсутствуют.</w:t>
      </w:r>
    </w:p>
    <w:p w:rsidR="0044002C" w:rsidRPr="00430305" w:rsidRDefault="0044002C" w:rsidP="0044002C">
      <w:pPr>
        <w:spacing w:before="480" w:after="120" w:line="276" w:lineRule="auto"/>
        <w:ind w:firstLine="708"/>
        <w:jc w:val="both"/>
        <w:rPr>
          <w:rFonts w:ascii="Arial" w:eastAsia="Times New Roman" w:hAnsi="Arial" w:cs="Arial"/>
          <w:b/>
          <w:bCs/>
          <w:color w:val="FF00FF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Постнатальная </w:t>
      </w:r>
      <w:proofErr w:type="gramStart"/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дифференцировка</w:t>
      </w:r>
      <w:r w:rsidRPr="00430305">
        <w:rPr>
          <w:rFonts w:ascii="Arial" w:eastAsia="Times New Roman" w:hAnsi="Arial" w:cs="Arial"/>
          <w:b/>
          <w:bCs/>
          <w:color w:val="FF00FF"/>
          <w:sz w:val="24"/>
          <w:szCs w:val="24"/>
          <w:lang w:eastAsia="ru-RU"/>
        </w:rPr>
        <w:t xml:space="preserve">  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Рост</w:t>
      </w:r>
      <w:proofErr w:type="gram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лёгких после рождения происходит в основном за счёт нарастания числа респираторных бронхиол и образования новых первичных альвеол, а не за счёт увеличения их размера. К рождению лёгкие содержат около 60 млн. первичных альвеол, их количество интенсивно увеличивается в первые два года жизни. Затем скорость роста замедляется, и к 8–12 годам количество альвеол достигает приблизительно 375 млн., что соответствует количеству альвеол у взрослых.</w:t>
      </w:r>
    </w:p>
    <w:p w:rsidR="0044002C" w:rsidRPr="00430305" w:rsidRDefault="0044002C" w:rsidP="0044002C">
      <w:pPr>
        <w:spacing w:before="720" w:after="80" w:line="276" w:lineRule="auto"/>
        <w:jc w:val="both"/>
        <w:rPr>
          <w:rFonts w:eastAsia="Times New Roman" w:cs="Times New Roman"/>
          <w:b/>
          <w:bCs/>
          <w:caps/>
          <w:color w:val="800080"/>
          <w:sz w:val="24"/>
          <w:szCs w:val="24"/>
          <w:lang w:eastAsia="ru-RU"/>
        </w:rPr>
      </w:pPr>
      <w:bookmarkStart w:id="4" w:name="_Toc496846127"/>
      <w:bookmarkStart w:id="5" w:name="_Toc496845527"/>
      <w:bookmarkStart w:id="6" w:name="_Toc496846128"/>
      <w:bookmarkStart w:id="7" w:name="_Toc496845528"/>
      <w:bookmarkStart w:id="8" w:name="_Toc496844224"/>
      <w:bookmarkEnd w:id="4"/>
      <w:bookmarkEnd w:id="5"/>
      <w:bookmarkEnd w:id="6"/>
      <w:bookmarkEnd w:id="7"/>
      <w:r w:rsidRPr="00430305">
        <w:rPr>
          <w:rFonts w:eastAsia="Times New Roman" w:cs="Times New Roman"/>
          <w:b/>
          <w:bCs/>
          <w:caps/>
          <w:color w:val="000000"/>
          <w:sz w:val="24"/>
          <w:szCs w:val="24"/>
          <w:lang w:eastAsia="ru-RU"/>
        </w:rPr>
        <w:lastRenderedPageBreak/>
        <w:t>ВОЗДУХОНОСНЫЕ ПУТИ</w:t>
      </w:r>
      <w:bookmarkEnd w:id="8"/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Воздухоносные пути — носовые ходы с обонятельным эпителием, носоглотка, гортань, трахея, бронхи разных калибров, бронхиолы. Функция воздухоносных путей — проведение воздуха к респираторному отделу; они же выполняют функцию голосообразования и обоняния. 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Стенка воздухоносных путей в типичном случае состоит из четырёх оболочек: слизистой, подслизистой, фиброзно-хрящевой и адвентициальной. В стенке воздухоносных путей также присутствуют кровеносные и лимфатические сосуды, нейроны собственного нервного аппарата, чувствительные нервные окончания, нервные окончания вегетативной нервной системы.</w:t>
      </w:r>
    </w:p>
    <w:p w:rsidR="0044002C" w:rsidRPr="00430305" w:rsidRDefault="0044002C" w:rsidP="0044002C">
      <w:pPr>
        <w:spacing w:before="240" w:after="120" w:line="276" w:lineRule="auto"/>
        <w:jc w:val="both"/>
        <w:rPr>
          <w:rFonts w:ascii="Arial" w:eastAsia="Times New Roman" w:hAnsi="Arial" w:cs="Arial"/>
          <w:b/>
          <w:bCs/>
          <w:caps/>
          <w:color w:val="000080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СЛИЗИСТАЯ</w:t>
      </w:r>
      <w:r w:rsidRPr="00430305">
        <w:rPr>
          <w:rFonts w:ascii="Arial" w:eastAsia="Times New Roman" w:hAnsi="Arial" w:cs="Arial"/>
          <w:caps/>
          <w:color w:val="000000"/>
          <w:sz w:val="24"/>
          <w:szCs w:val="24"/>
          <w:lang w:eastAsia="ru-RU"/>
        </w:rPr>
        <w:t> </w:t>
      </w:r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ОБОЛОЧКА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Слизистую оболочку образуют однослойный многорядный мерцательный эпителий, собственный слой и мышечный слой. Мышечный слой отсутствует в верхних отделах, но появляется в нижних. Собственный слой представлен рыхлой соединительной тканью со значительным количеством ретикулиновых и эластических волокон. Здесь присутствуют тучные клетки, фибробласты, макрофаги, дендритные клетки, T- и B–лимфоциты, плазматические клетки. Эпителий содержит реснитчатые, бокаловидные, базальные, нейроэндокринные, щёточные (каёмчатые), хеморецепторные клетки,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бронхиолярные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экзокриноциты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(в терминальном отделе воздухоносных путей),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внутриэпителиальные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дендроциты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Реснитчатые</w:t>
      </w:r>
      <w:r w:rsidRPr="00430305">
        <w:rPr>
          <w:rFonts w:eastAsia="Times New Roman" w:cs="Times New Roman"/>
          <w:smallCap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клетки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Основную массу эпителия воздухоносных путей составляют реснитчатые клетки, содержат до 250 ресничек на апикальной поверхности. Эти клетки имеют рецепторы для многих веществ (табл. 13–1, рис. 13-4). В зависимости от вида активированных рецепторов реакция реснитчатых клеток может быть различной.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Функции реснитчатых клеток</w:t>
      </w:r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1. Транспорт ионов и продвижение слизи.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FF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2. Синтез и секреция биологически активных </w:t>
      </w:r>
      <w:proofErr w:type="gramStart"/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веществ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FF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3.Регуляция подвижности клеток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Под воздействием определённых стимулов эпителиальные клетки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экспрессируют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молекулы адгезии клеток, благодаря чему регулируется подвижность клеток (нейтрофилы, эозинофилы), участвующих в воспалительных реакциях.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Бокаловидные клетки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Бокаловидные клетки (бокаловидные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экзокриноциты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мукоциты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 составляют до 30% клеток эпителия воздухоносных путей. Клетки расположены поодиночке, содержат вакуоли со слизистым секретом в расширенной апикальной части, а в суженной базальной — выраженные комплекс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Гольджи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гранулярную эндоплазматическую сеть, многочисленные митохондрии. В латеральных участках апикальной поверхности клетки имеются микроворсинки. После выделения слизи микроворсинки бокаловидных клеток становятся заметнее, вследствие чего такие клетки получили название щёточных (каёмчатых). Выделение слизи из клеток, происходящее циклически, стимулируют 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внешние факторы (температура, влажность).</w:t>
      </w:r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 Муцины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 (известно 18 генов </w:t>
      </w:r>
      <w:r w:rsidRPr="00430305"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>MUC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 — высоко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гликозилированные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(содержат до 50% углеводов) макромолекулы в составе слизи, секретируемой бокаловидными клетками. 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Базальные клетки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Базальные клетки (30% общей популяции клеток эпителия) имеют небольшие размеры, апикальная часть клетки не достигает поверхности эпителия. Эти малодифференцированные клетки способны делиться и составляют стволовую популяцию для эпителия.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эндокринные</w:t>
      </w:r>
      <w:r w:rsidRPr="00430305">
        <w:rPr>
          <w:rFonts w:eastAsia="Times New Roman" w:cs="Times New Roman"/>
          <w:smallCap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клетки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Эндокринные клетки (мелкозернистые клетки) составляют до 8% общей популяции эпителия воздухоносных путей и располагаются поодиночке или группами (в составе нейроэпителиальных телец). Эти клетки содержат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электроноплотные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гранулы, синтезируют и накапливают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бомбезин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кальцитонин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относящийся к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кальцитониновому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гену пептид (</w:t>
      </w:r>
      <w:r w:rsidRPr="00430305">
        <w:rPr>
          <w:rFonts w:eastAsia="Times New Roman" w:cs="Times New Roman"/>
          <w:color w:val="000000"/>
          <w:sz w:val="24"/>
          <w:szCs w:val="24"/>
          <w:lang w:val="en-US" w:eastAsia="ru-RU"/>
        </w:rPr>
        <w:t>CGRP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кокальцигенин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), серотонин,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холецистокининоподобный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пептид. 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color w:val="000000"/>
          <w:sz w:val="24"/>
          <w:szCs w:val="24"/>
          <w:lang w:eastAsia="ru-RU"/>
        </w:rPr>
        <w:t>Каёмчатые (щёточные) клетки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 — гетерогенная популяция клеток, имеющих многочисленные микроворсинки в апикальной части. К щёточным клеткам относят освободившиеся от секрета бокаловидные клетки, хеморецепторные клетки, а также дифференцирующиеся реснитчатые клетки.</w:t>
      </w:r>
    </w:p>
    <w:p w:rsidR="0044002C" w:rsidRPr="00430305" w:rsidRDefault="0044002C" w:rsidP="0044002C">
      <w:pPr>
        <w:spacing w:before="240" w:after="80" w:line="276" w:lineRule="auto"/>
        <w:ind w:firstLine="708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Хеморецепторные клетки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Гранулосодержащие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клетки с микроворсинками, связаны с афферентными нервными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терминалями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44002C" w:rsidRPr="00430305" w:rsidRDefault="0044002C" w:rsidP="0044002C">
      <w:pPr>
        <w:spacing w:before="240" w:after="80" w:line="276" w:lineRule="auto"/>
        <w:ind w:firstLine="708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proofErr w:type="spellStart"/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Бронхиолярные</w:t>
      </w:r>
      <w:proofErr w:type="spellEnd"/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 xml:space="preserve"> </w:t>
      </w:r>
      <w:proofErr w:type="spellStart"/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экзокриноциты</w:t>
      </w:r>
      <w:proofErr w:type="spellEnd"/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 xml:space="preserve">—клетки Клара 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Бронхиолярные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экзокриноциты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расположены </w:t>
      </w:r>
      <w:r w:rsidRPr="00430305">
        <w:rPr>
          <w:rFonts w:eastAsia="Times New Roman" w:cs="Times New Roman"/>
          <w:i/>
          <w:color w:val="000000"/>
          <w:sz w:val="24"/>
          <w:szCs w:val="24"/>
          <w:lang w:eastAsia="ru-RU"/>
        </w:rPr>
        <w:t>в терминальных бронхиолах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между реснитчатыми клетками и формируют дистальные (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безреснитчатые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 участки бронхиального эпителия. Для этих клеток характерны куполообразная форма, отсутствие ресничек, локализация митохондрий и гладкой эндоплазматической сети в базальной части клетки, а в апикальной — электронно-плотных </w:t>
      </w:r>
      <w:proofErr w:type="gram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гранул..</w:t>
      </w:r>
      <w:proofErr w:type="gram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цитоплазме также присутствуют гранулярная эндоплазматическая сеть, комплекс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Гольджи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, множество пузырьков и мультивезикулярных телец.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Бронхиолярные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экзокриноциты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выполняют ряд функций:</w:t>
      </w:r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FF"/>
          <w:sz w:val="24"/>
          <w:szCs w:val="24"/>
          <w:lang w:eastAsia="ru-RU"/>
        </w:rPr>
      </w:pPr>
      <w:r w:rsidRPr="00430305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секретируют</w:t>
      </w:r>
      <w:proofErr w:type="gram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гликозаминогликаны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определяющие консистенцию секрета бронхиол. </w:t>
      </w:r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модулируют</w:t>
      </w:r>
      <w:proofErr w:type="gram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воспалительные реакции в дистальных воздухоносных путях.</w:t>
      </w:r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FF"/>
          <w:sz w:val="24"/>
          <w:szCs w:val="24"/>
          <w:lang w:eastAsia="ru-RU"/>
        </w:rPr>
      </w:pPr>
      <w:r w:rsidRPr="00430305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содержат</w:t>
      </w:r>
      <w:proofErr w:type="gram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неспецифические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эстеразы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участвуют в работе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детоксикационной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системы лёгких. Неспецифические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эстеразы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также присутствуют в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пневмоцитах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типа II, в альвеолярных макрофагах, в клетках эндотелия.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Бронхиолярные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экзокриноциты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участвуют в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инактивации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поступающих с вдыхаемым воздухом токсинов при помощи фермента, в большом количестве содержащегося в цистернах эндоплазматической сети.</w:t>
      </w:r>
    </w:p>
    <w:p w:rsidR="0044002C" w:rsidRPr="00430305" w:rsidRDefault="0044002C" w:rsidP="0044002C">
      <w:pPr>
        <w:spacing w:before="240" w:after="120" w:line="276" w:lineRule="auto"/>
        <w:jc w:val="both"/>
        <w:rPr>
          <w:rFonts w:ascii="Arial" w:eastAsia="Times New Roman" w:hAnsi="Arial" w:cs="Arial"/>
          <w:b/>
          <w:bCs/>
          <w:caps/>
          <w:color w:val="000080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ПОДСЛИЗИСТАЯ</w:t>
      </w:r>
      <w:r w:rsidRPr="00430305">
        <w:rPr>
          <w:rFonts w:ascii="Arial" w:eastAsia="Times New Roman" w:hAnsi="Arial" w:cs="Arial"/>
          <w:caps/>
          <w:color w:val="000000"/>
          <w:sz w:val="24"/>
          <w:szCs w:val="24"/>
          <w:lang w:eastAsia="ru-RU"/>
        </w:rPr>
        <w:t> </w:t>
      </w:r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ОБОЛОЧКА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Подслизистая оболочка содержит слизистые и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белково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-слизистые железы. По мере уменьшения калибра бронхов количество желёз уменьшается.</w:t>
      </w:r>
    </w:p>
    <w:p w:rsidR="0044002C" w:rsidRPr="00430305" w:rsidRDefault="0044002C" w:rsidP="0044002C">
      <w:pPr>
        <w:spacing w:before="240" w:after="120" w:line="276" w:lineRule="auto"/>
        <w:jc w:val="both"/>
        <w:rPr>
          <w:rFonts w:ascii="Arial" w:eastAsia="Times New Roman" w:hAnsi="Arial" w:cs="Arial"/>
          <w:b/>
          <w:bCs/>
          <w:caps/>
          <w:color w:val="000080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ФИБРОЗНО-ХРЯЩЕВАЯ</w:t>
      </w:r>
      <w:r w:rsidRPr="00430305">
        <w:rPr>
          <w:rFonts w:ascii="Arial" w:eastAsia="Times New Roman" w:hAnsi="Arial" w:cs="Arial"/>
          <w:caps/>
          <w:color w:val="000000"/>
          <w:sz w:val="24"/>
          <w:szCs w:val="24"/>
          <w:lang w:eastAsia="ru-RU"/>
        </w:rPr>
        <w:t> </w:t>
      </w:r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ОБОЛОЧКА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Фиброзно-хрящевая оболочка представлена гиалиновым хрящом, образующим кольца в трахее и главных бронхах, пластинки и небольшие островки вплоть до мелких бронхов. В бронхах малого калибра и бронхиолах фиброзно-хрящевая оболочка отсутствует.</w:t>
      </w:r>
    </w:p>
    <w:p w:rsidR="0044002C" w:rsidRPr="00430305" w:rsidRDefault="0044002C" w:rsidP="0044002C">
      <w:pPr>
        <w:spacing w:before="240" w:after="120" w:line="276" w:lineRule="auto"/>
        <w:jc w:val="both"/>
        <w:rPr>
          <w:rFonts w:ascii="Arial" w:eastAsia="Times New Roman" w:hAnsi="Arial" w:cs="Arial"/>
          <w:b/>
          <w:bCs/>
          <w:caps/>
          <w:color w:val="000080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НАРУЖНАЯ</w:t>
      </w:r>
      <w:r w:rsidRPr="00430305">
        <w:rPr>
          <w:rFonts w:ascii="Arial" w:eastAsia="Times New Roman" w:hAnsi="Arial" w:cs="Arial"/>
          <w:caps/>
          <w:color w:val="000000"/>
          <w:sz w:val="24"/>
          <w:szCs w:val="24"/>
          <w:lang w:eastAsia="ru-RU"/>
        </w:rPr>
        <w:t> </w:t>
      </w:r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ОБОЛОЧКА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Наружная (адвентициальная) оболочка образована волокнистой соединительной тканью, в дистальных отделах связанная с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междолевой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междольковой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внутридольковой соединительной тканью лёгких.</w:t>
      </w:r>
    </w:p>
    <w:p w:rsidR="0044002C" w:rsidRPr="00430305" w:rsidRDefault="0044002C" w:rsidP="0044002C">
      <w:pPr>
        <w:spacing w:before="480" w:after="120" w:line="276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Носовая полость</w:t>
      </w:r>
    </w:p>
    <w:p w:rsidR="0044002C" w:rsidRPr="00430305" w:rsidRDefault="0044002C" w:rsidP="0044002C">
      <w:pPr>
        <w:spacing w:before="480" w:after="120" w:line="276" w:lineRule="auto"/>
        <w:jc w:val="both"/>
        <w:rPr>
          <w:rFonts w:ascii="Arial" w:eastAsia="Times New Roman" w:hAnsi="Arial" w:cs="Arial"/>
          <w:b/>
          <w:bCs/>
          <w:color w:val="FF00FF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noProof/>
          <w:color w:val="FF00FF"/>
          <w:sz w:val="24"/>
          <w:szCs w:val="24"/>
          <w:lang w:eastAsia="ru-RU"/>
        </w:rPr>
        <w:drawing>
          <wp:inline distT="0" distB="0" distL="0" distR="0" wp14:anchorId="30C26B4D" wp14:editId="2D9B2CB6">
            <wp:extent cx="3733799" cy="28003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6188" cy="282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Носовая полость включает в себя преддверие и собственно носовую (дыхательную) полость. Преддверие выстлано тонкой кожей, содержащей сальные, потовые железы и волосяные фолликулы. Дыхательная полость выстлана слизистой оболочкой, сменившей тонкую кожу; здесь эпидермис переходит в многорядный мерцательный эпителий, содержащий бокаловидные, базальные клетки и клетки с микроворсинками. Собственный слой слизистой оболочки содержит коллагеновые и эластические волокна, а также слизистые и белковые железы, вырабатывающие большое количество слизи.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 собственном слое в значительном количестве присутствуют тонкостенные полости, выстланные эндотелием и окружённые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циркулярно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продольно направленными ГМК. Обычно полости находятся в спавшемся состоянии, но способны, растягиваясь, накапливать значительное количество крови, что увеличивает толщину слизистой оболочки. Кровь поступает по артериолам, имеющим сфинктеры и регулирующим приток, а оттекает по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венулам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 большим количеством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циркулярно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ориентированных ГМК (сфинктеры, регулирующие отток). В зависимости от реальной ситуации (терморецепторы регистрируют температуру воздуха), к артериолам и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венулам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поступают по двигательным 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нервным окончаниям вегетативного отдела нервной системы импульсы, регулирующие степень сокращения ГМК этих сосудов.</w:t>
      </w:r>
    </w:p>
    <w:p w:rsidR="0044002C" w:rsidRPr="00430305" w:rsidRDefault="0044002C" w:rsidP="0044002C">
      <w:pPr>
        <w:spacing w:before="480" w:after="120" w:line="276" w:lineRule="auto"/>
        <w:jc w:val="both"/>
        <w:rPr>
          <w:rFonts w:ascii="Arial" w:eastAsia="Times New Roman" w:hAnsi="Arial" w:cs="Arial"/>
          <w:b/>
          <w:bCs/>
          <w:color w:val="FF00FF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Гортань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Гортань — верхний отдел воздухоносных путей; основная функция, помимо проведения воздуха, — голосообразование. Отделена от глотки надгортанником, а в нижней части ограничена первым хрящевым полукольцом трахеи. Имеет слизистую, фиброзно-хрящевую и адвентициальную оболочки. В состав фиброзно-хрящевой оболочки гортани входят 4 хряща — надгортанный, щитовидный, черпаловидный, перстневидный. Эпителий слизистой оболочки (за исключением голосовых связок) — многорядный мерцательный. Собственный слой передней поверхности гортани содержит смешанные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белково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-слизистые железы, скопления лимфатических фолликулов.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0EFD63" wp14:editId="1B1B8C71">
            <wp:extent cx="5016499" cy="3762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3128" cy="376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2C" w:rsidRPr="00430305" w:rsidRDefault="0044002C" w:rsidP="0044002C">
      <w:pPr>
        <w:spacing w:before="240" w:after="80" w:line="276" w:lineRule="auto"/>
        <w:ind w:firstLine="708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Голосовые</w:t>
      </w:r>
      <w:r w:rsidRPr="00430305">
        <w:rPr>
          <w:rFonts w:eastAsia="Times New Roman" w:cs="Times New Roman"/>
          <w:smallCap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связки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Голосовые связки — верхние и нижние складки слизистой оболочки в средней части органа, образующие соответственно ложные и истинные голосовые связки. Пространство между истинными голосовыми связками — голосовая щель. Область расширения просвета гортани между двумя рядами связок — желудочек гортани. Основу ложных голосовых связок составляет рыхлая соединительная ткань, содержащая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белково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-слизистые железы. Такие железы имеются также выше и ниже истинных голосовых связок. Истинные голосовые связки содержат пучки поперечнополосатых мышечных волокон; железы отсутствуют. Оба типа голосовых связок, как и передняя поверхность надгортанника, покрыты многослойным плоским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неороговевающим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эпителием.</w:t>
      </w:r>
    </w:p>
    <w:p w:rsidR="0044002C" w:rsidRPr="00430305" w:rsidRDefault="0044002C" w:rsidP="0044002C">
      <w:pPr>
        <w:spacing w:before="480" w:after="120" w:line="276" w:lineRule="auto"/>
        <w:ind w:left="708" w:firstLine="708"/>
        <w:jc w:val="both"/>
        <w:rPr>
          <w:rFonts w:ascii="Arial" w:eastAsia="Times New Roman" w:hAnsi="Arial" w:cs="Arial"/>
          <w:b/>
          <w:bCs/>
          <w:color w:val="FF00FF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Трахея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Стенка трахеи образована слизистой, подслизистой, фиброзно-хрящевой и адвентициальной оболочками.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Слизистая</w:t>
      </w:r>
      <w:r w:rsidRPr="00430305">
        <w:rPr>
          <w:rFonts w:eastAsia="Times New Roman" w:cs="Times New Roman"/>
          <w:smallCap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оболочка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Слизистая оболочка состоит из однослойного многорядного мерцательного эпителия и тонкого собственного слоя. Мышечный слой отсутствует. Собственный слой слизистой оболочки содержит многочисленные эластические волокна и немного слизистых желёз. Здесь встречаются отдельные лимфоциты и лимфатические фолликулы.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Эпителий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трахеи содержит различные типы </w:t>
      </w:r>
      <w:proofErr w:type="gram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клеток .Реснитчатые</w:t>
      </w:r>
      <w:proofErr w:type="gram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клетки составляют основную часть эпителия. Среди реснитчатых рассеяны бокаловидные, базальные, щёточные (каёмчатые), нейроэндокринные, хеморецепторные клетки.</w:t>
      </w:r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FF"/>
          <w:sz w:val="24"/>
          <w:szCs w:val="24"/>
          <w:lang w:eastAsia="ru-RU"/>
        </w:rPr>
      </w:pPr>
      <w:r w:rsidRPr="00430305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E79DDA" wp14:editId="729F5CA7">
            <wp:extent cx="2962275" cy="2181225"/>
            <wp:effectExtent l="0" t="0" r="9525" b="9525"/>
            <wp:docPr id="6" name="Рисунок 6" descr="D:\book-ULUMBEKOV\HIST_13.doc.files\image006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ook-ULUMBEKOV\HIST_13.doc.files\image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2C" w:rsidRPr="00430305" w:rsidRDefault="0044002C" w:rsidP="0044002C">
      <w:pPr>
        <w:spacing w:before="240" w:after="240" w:line="276" w:lineRule="auto"/>
        <w:ind w:left="907" w:hanging="907"/>
        <w:jc w:val="both"/>
        <w:rPr>
          <w:rFonts w:ascii="Arial" w:eastAsia="Times New Roman" w:hAnsi="Arial" w:cs="Arial"/>
          <w:b/>
          <w:bCs/>
          <w:color w:val="800080"/>
          <w:sz w:val="20"/>
          <w:szCs w:val="20"/>
          <w:lang w:eastAsia="ru-RU"/>
        </w:rPr>
      </w:pPr>
      <w:r w:rsidRPr="0043030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Трахея</w:t>
      </w:r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Стенка образована четырьмя оболочками. Слизистая оболочка (1) состоит из многорядного мерцательного эпителия и собственного слоя. Для подслизистой оболочки (2) характерны многочисленные слизистые и </w:t>
      </w:r>
      <w:proofErr w:type="spellStart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белково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-слизистые железы. Фиброзно-хрящевая оболочка (3) представлена незамкнутыми кольцами гиалинового хряща. Адвентициальная оболочка (4) образована волокнистой соединительной тканью. Окраска гематоксилином и эозином.</w:t>
      </w:r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FF"/>
          <w:sz w:val="24"/>
          <w:szCs w:val="24"/>
          <w:lang w:eastAsia="ru-RU"/>
        </w:rPr>
      </w:pPr>
      <w:r w:rsidRPr="00430305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B2762A" wp14:editId="676C2111">
            <wp:extent cx="2152749" cy="1608648"/>
            <wp:effectExtent l="0" t="0" r="0" b="0"/>
            <wp:docPr id="8" name="Рисунок 8" descr="D:\book-ULUMBEKOV\HIST_13.doc.files\image007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ook-ULUMBEKOV\HIST_13.doc.files\image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51" cy="162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2C" w:rsidRPr="00430305" w:rsidRDefault="0044002C" w:rsidP="0044002C">
      <w:pPr>
        <w:spacing w:before="240" w:after="240" w:line="276" w:lineRule="auto"/>
        <w:ind w:left="907" w:hanging="907"/>
        <w:jc w:val="both"/>
        <w:rPr>
          <w:rFonts w:ascii="Arial" w:eastAsia="Times New Roman" w:hAnsi="Arial" w:cs="Arial"/>
          <w:b/>
          <w:bCs/>
          <w:color w:val="800080"/>
          <w:sz w:val="20"/>
          <w:szCs w:val="20"/>
          <w:lang w:eastAsia="ru-RU"/>
        </w:rPr>
      </w:pPr>
      <w:r w:rsidRPr="0043030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. Многорядный эпителий слизистой оболочки трахеи</w:t>
      </w:r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В состав эпителия входят различные типы клеток. Первый (основной) тип (</w:t>
      </w:r>
      <w:r w:rsidRPr="0043030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1</w:t>
      </w:r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 — реснитчатые клетки, имеющие на апикальной поверхности более 200 ресничек. Второй тип (</w:t>
      </w:r>
      <w:r w:rsidRPr="0043030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2</w:t>
      </w:r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 — высокие бокаловидные клетки, содержащие вакуоли со слизистым секретом в апикальной части, а в базальной — ядро и различные органеллы. Третий тип (</w:t>
      </w:r>
      <w:r w:rsidRPr="0043030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3</w:t>
      </w:r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 — базальные (стволовые) клетки, имеющие небольшие размеры. Четвёртый тип (</w:t>
      </w:r>
      <w:r w:rsidRPr="0043030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4</w:t>
      </w:r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 — щёточные (каёмчатые) клетки. Пятый тип (</w:t>
      </w:r>
      <w:r w:rsidRPr="0043030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5</w:t>
      </w:r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) — хеморецепторные клетки, содержащие мелкую зернистость и образующие контакт с </w:t>
      </w:r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афферентными </w:t>
      </w:r>
      <w:proofErr w:type="spellStart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терминалями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Шестой тип (</w:t>
      </w:r>
      <w:r w:rsidRPr="0043030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6</w:t>
      </w:r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 — нейроэндокринные клетки с многочисленными мелкими гранулами. [17]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Подслизистая</w:t>
      </w:r>
      <w:r w:rsidRPr="00430305">
        <w:rPr>
          <w:rFonts w:eastAsia="Times New Roman" w:cs="Times New Roman"/>
          <w:smallCap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оболочка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Границей между слизистой и подслизистой оболочками служит уплотнённая пластинка переплетённых эластических волокон. В подслизистой оболочке расположено множество кровеносных сосудов и секреторных отделов слизистых и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белково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-слизистых желёз.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Фиброзно-хрящевая</w:t>
      </w:r>
      <w:r w:rsidRPr="00430305">
        <w:rPr>
          <w:rFonts w:eastAsia="Times New Roman" w:cs="Times New Roman"/>
          <w:smallCap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оболочка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Фиброзно-хрящевая оболочка представлена пластинками в виде незамкнутых колец гиалинового хряща, окружённого тонкой фиброзной оболочкой — надхрящницей. Концы колец соединены пучками соединительнотканных волокон и ГМК. Соседние кольца соединяет между собой плотная соединительная ткань (переплетённые коллагеновые и отдельные эластические волокна), переходящая в надхрящницу колец.</w:t>
      </w:r>
    </w:p>
    <w:p w:rsidR="0044002C" w:rsidRPr="00430305" w:rsidRDefault="0044002C" w:rsidP="0044002C">
      <w:pPr>
        <w:spacing w:before="480" w:after="120" w:line="276" w:lineRule="auto"/>
        <w:jc w:val="both"/>
        <w:rPr>
          <w:rFonts w:ascii="Arial" w:eastAsia="Times New Roman" w:hAnsi="Arial" w:cs="Arial"/>
          <w:b/>
          <w:bCs/>
          <w:color w:val="FF00FF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Бронхи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Строение бронхов сходно со строением трахеи, но имеются и определённые различия.</w:t>
      </w:r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FF"/>
          <w:sz w:val="24"/>
          <w:szCs w:val="24"/>
          <w:lang w:eastAsia="ru-RU"/>
        </w:rPr>
      </w:pPr>
      <w:r w:rsidRPr="00430305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3D7406" wp14:editId="6298E4C4">
            <wp:extent cx="2343150" cy="1838325"/>
            <wp:effectExtent l="0" t="0" r="0" b="9525"/>
            <wp:docPr id="12" name="Рисунок 12" descr="D:\book-ULUMBEKOV\HIST_13.doc.files\image00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ook-ULUMBEKOV\HIST_13.doc.files\image0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2C" w:rsidRPr="00430305" w:rsidRDefault="0044002C" w:rsidP="0044002C">
      <w:pPr>
        <w:spacing w:before="240" w:after="240" w:line="276" w:lineRule="auto"/>
        <w:ind w:left="907" w:hanging="907"/>
        <w:jc w:val="both"/>
        <w:rPr>
          <w:rFonts w:ascii="Arial" w:eastAsia="Times New Roman" w:hAnsi="Arial" w:cs="Arial"/>
          <w:b/>
          <w:bCs/>
          <w:color w:val="800080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. </w:t>
      </w:r>
      <w:r w:rsidRPr="0043030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Бронх среднего калибра</w:t>
      </w:r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Слизистая оболочка выстлана многорядным цилиндрическим мерцательным эпителием (1), имеет мышечный слой (2). В подслизистой оболочке присутствуют слизистые железы (3). Фиброзно-хрящевая оболочка содержит пластины гиалинового хряща (4). Вокруг бронха видны альвеолы (5), в соединительнотканных перегородках паренхимы лёгкого проходят кровеносные сосуды (6). Окраска гематоксилином и эозином.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Слизистая</w:t>
      </w:r>
      <w:r w:rsidRPr="00430305">
        <w:rPr>
          <w:rFonts w:eastAsia="Times New Roman" w:cs="Times New Roman"/>
          <w:smallCap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оболочка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Слизистая оболочка бронхов, в отличие от трахеи, обладает мышечным слоем. Этот слой состоит из ГМК, расположенных в виде двух противоположно направленных (по часовой и против часовой стрелки) спиралей. Сокращение ГМК приводит к образованию продольных складок слизистой оболочки бронха. Собственный слой слизистой оболочки содержит множество эластических волокон, организованных в виде нескольких длинных лент, идущих параллельно. Ленты переходят в эластические компоненты терминальных бронхиол. Эпителий слизистой оболочки бронхов — однослойный многорядный цилиндрический мерцательный, в нём имеются реснитчатые, бокаловидные, каёмчатые, эндокринные и базальные клетки.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lastRenderedPageBreak/>
        <w:t>Подслизистая</w:t>
      </w:r>
      <w:r w:rsidRPr="00430305">
        <w:rPr>
          <w:rFonts w:eastAsia="Times New Roman" w:cs="Times New Roman"/>
          <w:smallCap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оболочка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Подслизистая оболочка содержит слизистые и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белково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-слизистые железы. Железы располагаются группами, особенно в тех участках, где отсутствует хрящ. В бронхах малого калибра железы отсутствуют. 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Фиброзно-хрящевая</w:t>
      </w:r>
      <w:r w:rsidRPr="00430305">
        <w:rPr>
          <w:rFonts w:eastAsia="Times New Roman" w:cs="Times New Roman"/>
          <w:smallCap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оболочка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Хрящи в виде незамкнутых колец, присутствующие в главных бронхах, в крупных внутрилёгочных бронхах сменяются хрящевыми пластинками неправильной формы, а затем островками хрящевой ткани (бронхи среднего калибра). Пространства между хрящами заполнены соединительной тканью, переходящей в надхрящницу. В бронхах малого калибра хрящевой ткани нет.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Наружная</w:t>
      </w:r>
      <w:r w:rsidRPr="00430305">
        <w:rPr>
          <w:rFonts w:eastAsia="Times New Roman" w:cs="Times New Roman"/>
          <w:smallCap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оболочка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Адвентициальная оболочка — соединительная ткань, переходящая в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междолевую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междольковую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соединительную ткань паренхимы лёгкого.</w:t>
      </w:r>
    </w:p>
    <w:p w:rsidR="0044002C" w:rsidRPr="00430305" w:rsidRDefault="0044002C" w:rsidP="0044002C">
      <w:pPr>
        <w:spacing w:before="240" w:after="120" w:line="276" w:lineRule="auto"/>
        <w:jc w:val="both"/>
        <w:rPr>
          <w:rFonts w:ascii="Arial" w:eastAsia="Times New Roman" w:hAnsi="Arial" w:cs="Arial"/>
          <w:b/>
          <w:bCs/>
          <w:caps/>
          <w:color w:val="000080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БРОНХИОЛЫ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Бронхиолы отличаются от бронхов по ряду признаков: их диаметр значительно меньше и составляет от 0,5 до 1 мм. Эпителий слизистой оболочки — однорядный цилиндрический мерцательный; его высота меньше, чем в бронхах. В эпителии более крупных бронхиол преобладают реснитчатые клетки, между которыми расположены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бронхиолярные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экзокриноциты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. В стенке бронхиол отсутствуют хрящи и железы. Таким образом, стенка бронхиол состоит из следующих элементов: однорядного цилиндрического (кубического) эпителия, тонкого и эластичного собственного слоя, мышечного слоя слизистой оболочки и наружной соединительной ткани. Всего образуется 20 генераций бронхиол, мельчайшими из которых являются терминальные бронхиолы.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44002C" w:rsidRPr="00430305" w:rsidRDefault="0044002C" w:rsidP="0044002C">
      <w:pPr>
        <w:spacing w:before="480" w:after="120" w:line="276" w:lineRule="auto"/>
        <w:jc w:val="both"/>
        <w:rPr>
          <w:rFonts w:ascii="Arial" w:eastAsia="Times New Roman" w:hAnsi="Arial" w:cs="Arial"/>
          <w:b/>
          <w:bCs/>
          <w:color w:val="FF00FF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Изменения стенки бронхов по мере уменьшения их калибра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Снижение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высоты эпителиального пласта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слизистой (от многорядного цилиндрического до двухрядного, а затем — однорядного в бронхах малого калибра и однорядного кубического в терминальных бронхиолах) с постепенным снижением количества, а затем и исчезновением бокаловидных клеток. В дистальных участках терминальных бронхиол реснитчатые клетки отсутствуют, но имеются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бронхиолярные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экзокриноциты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E8D2433" wp14:editId="27B268B5">
            <wp:extent cx="2907527" cy="2180646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5520" cy="218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ab/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bookmarkStart w:id="9" w:name="_GoBack"/>
      <w:bookmarkEnd w:id="9"/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Уменьшение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толщины слизистой оболочки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Возрастание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количества эластических волокон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Возрастание количества ГМК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, так что с уменьшением калибра бронхов мышечный слой слизистой оболочки становится более выраженным.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Уменьшение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 размеров пластинок и островков </w:t>
      </w:r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хрящевой ткани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 с последующим её исчезновением.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Уменьшение количества слизистых желёз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 с их исчезновением в бронхах малого калибра и в бронхиолах.</w:t>
      </w:r>
    </w:p>
    <w:p w:rsidR="0044002C" w:rsidRPr="00430305" w:rsidRDefault="0044002C" w:rsidP="0044002C">
      <w:pPr>
        <w:spacing w:before="720" w:after="80" w:line="276" w:lineRule="auto"/>
        <w:jc w:val="both"/>
        <w:rPr>
          <w:rFonts w:eastAsia="Times New Roman" w:cs="Times New Roman"/>
          <w:b/>
          <w:bCs/>
          <w:caps/>
          <w:color w:val="800080"/>
          <w:sz w:val="24"/>
          <w:szCs w:val="24"/>
          <w:lang w:eastAsia="ru-RU"/>
        </w:rPr>
      </w:pPr>
      <w:bookmarkStart w:id="10" w:name="_Toc496846129"/>
      <w:bookmarkStart w:id="11" w:name="_Toc496845529"/>
      <w:bookmarkStart w:id="12" w:name="_Toc496844225"/>
      <w:bookmarkEnd w:id="10"/>
      <w:bookmarkEnd w:id="11"/>
      <w:r w:rsidRPr="00430305">
        <w:rPr>
          <w:rFonts w:eastAsia="Times New Roman" w:cs="Times New Roman"/>
          <w:b/>
          <w:bCs/>
          <w:caps/>
          <w:color w:val="000000"/>
          <w:sz w:val="24"/>
          <w:szCs w:val="24"/>
          <w:lang w:eastAsia="ru-RU"/>
        </w:rPr>
        <w:t>РЕСПИРАТОРНЫЙ ОТДЕЛ</w:t>
      </w:r>
      <w:bookmarkEnd w:id="12"/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Респираторный отдел лёгкого осуществляет функцию внешнего дыхания — газообмен между двумя средами — внешней и внутренней. С понятием респираторный отдел связаны представления об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ацинусе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лёгочной дольке.</w:t>
      </w:r>
    </w:p>
    <w:p w:rsidR="0044002C" w:rsidRPr="00430305" w:rsidRDefault="0044002C" w:rsidP="0044002C">
      <w:pPr>
        <w:spacing w:before="240" w:after="120" w:line="276" w:lineRule="auto"/>
        <w:jc w:val="both"/>
        <w:rPr>
          <w:rFonts w:ascii="Arial" w:eastAsia="Times New Roman" w:hAnsi="Arial" w:cs="Arial"/>
          <w:b/>
          <w:bCs/>
          <w:caps/>
          <w:color w:val="000080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АЦИНУС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Респираторный отдел представляет собой совокупность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ацинусов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Ацинус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начинается респираторной бронхиолой первого порядка, которая дихотомически делится на респираторные бронхиолы второго, а затем третьего порядков. Каждая респираторная бронхиола третьего порядка, в свою очередь, подразделяется на альвеолярные ходы, переходящие в преддверие и далее — в альвеолярные мешочки. В просвет респираторной бронхиолы и альвеолярных ходов открываются альвеолы. Преддверие и альвеолярные мешочки фактически являются пустотами, образованными альвеолами.</w:t>
      </w:r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FF"/>
          <w:sz w:val="24"/>
          <w:szCs w:val="24"/>
          <w:lang w:eastAsia="ru-RU"/>
        </w:rPr>
      </w:pPr>
      <w:r w:rsidRPr="0043030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267B9BB" wp14:editId="604CE378">
            <wp:extent cx="3420357" cy="2299252"/>
            <wp:effectExtent l="0" t="0" r="8890" b="6350"/>
            <wp:docPr id="14" name="Picture 2" descr="D:\desktop2018\MUH\MUH-DERI TENEFFUS\teneffus deri\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D:\desktop2018\MUH\MUH-DERI TENEFFUS\teneffus deri\9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397" cy="2308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02C" w:rsidRPr="00430305" w:rsidRDefault="0044002C" w:rsidP="0044002C">
      <w:pPr>
        <w:spacing w:before="240" w:after="240" w:line="276" w:lineRule="auto"/>
        <w:ind w:left="907" w:hanging="907"/>
        <w:jc w:val="both"/>
        <w:rPr>
          <w:rFonts w:ascii="Arial" w:eastAsia="Times New Roman" w:hAnsi="Arial" w:cs="Arial"/>
          <w:b/>
          <w:bCs/>
          <w:color w:val="800080"/>
          <w:sz w:val="20"/>
          <w:szCs w:val="20"/>
          <w:lang w:eastAsia="ru-RU"/>
        </w:rPr>
      </w:pPr>
      <w:r w:rsidRPr="0043030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Лёгочный </w:t>
      </w:r>
      <w:proofErr w:type="spellStart"/>
      <w:r w:rsidRPr="0043030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ацинус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Лёгочные </w:t>
      </w:r>
      <w:proofErr w:type="spellStart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ацинусы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составляют респираторный отдел лёгких. От терминальных бронхиол отходят респираторные бронхиолы первого порядка, которые дают начало </w:t>
      </w:r>
      <w:proofErr w:type="spellStart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ацинусам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Бронхиолы делятся на респираторные бронхиолы второго и третьего порядка. Каждая из последних разделяется на два альвеолярных хода. Каждый альвеолярный ход через преддверие переходит в два альвеолярных мешочка. В стенках респираторных бронхиол и альвеолярных ходов имеются </w:t>
      </w:r>
      <w:proofErr w:type="spellStart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мешковидные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выпячивания — альвеолы. Альвеолы образуют преддверия и альвеолярные мешочки. Между </w:t>
      </w:r>
      <w:proofErr w:type="spellStart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ацинусами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имеются тонкие прослойки соединительной ткани. В состав лёгочной дольки входит 12–18 </w:t>
      </w:r>
      <w:proofErr w:type="spellStart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ацинусов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[17]</w:t>
      </w:r>
    </w:p>
    <w:p w:rsidR="0044002C" w:rsidRPr="00430305" w:rsidRDefault="0044002C" w:rsidP="0044002C">
      <w:pPr>
        <w:spacing w:before="240" w:after="120" w:line="276" w:lineRule="auto"/>
        <w:jc w:val="both"/>
        <w:rPr>
          <w:rFonts w:ascii="Arial" w:eastAsia="Times New Roman" w:hAnsi="Arial" w:cs="Arial"/>
          <w:b/>
          <w:bCs/>
          <w:caps/>
          <w:color w:val="000080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ЛЁГОЧНАЯ</w:t>
      </w:r>
      <w:r w:rsidRPr="00430305">
        <w:rPr>
          <w:rFonts w:ascii="Arial" w:eastAsia="Times New Roman" w:hAnsi="Arial" w:cs="Arial"/>
          <w:caps/>
          <w:color w:val="000000"/>
          <w:sz w:val="24"/>
          <w:szCs w:val="24"/>
          <w:lang w:eastAsia="ru-RU"/>
        </w:rPr>
        <w:t> </w:t>
      </w:r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ДОЛЬКА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Лёгочная долька состоит из 12–18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ацинусов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разделённых тонкими прослойками соединительной ткани. Неполные фиброзные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междольковые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перегородки отделяют друг от друга соседние дольки.</w:t>
      </w:r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FF"/>
          <w:sz w:val="24"/>
          <w:szCs w:val="24"/>
          <w:lang w:eastAsia="ru-RU"/>
        </w:rPr>
      </w:pPr>
    </w:p>
    <w:p w:rsidR="0044002C" w:rsidRPr="00430305" w:rsidRDefault="0044002C" w:rsidP="0044002C">
      <w:pPr>
        <w:spacing w:before="240" w:after="120" w:line="276" w:lineRule="auto"/>
        <w:jc w:val="both"/>
        <w:rPr>
          <w:rFonts w:ascii="Arial" w:eastAsia="Times New Roman" w:hAnsi="Arial" w:cs="Arial"/>
          <w:b/>
          <w:bCs/>
          <w:caps/>
          <w:color w:val="000080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АЛЬВЕОЛЫ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Альвеолы выстланы однослойным эпителием, расположенным на базальной мембране. Клеточный состав эпителия —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пневмоциты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типов I и II. Клетки образуют между собой плотные контакты. Альвеолярная поверхность покрыта тонким слоем воды и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сурфактанта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FF"/>
          <w:sz w:val="24"/>
          <w:szCs w:val="24"/>
          <w:lang w:eastAsia="ru-RU"/>
        </w:rPr>
      </w:pPr>
      <w:r w:rsidRPr="00430305">
        <w:rPr>
          <w:noProof/>
          <w:sz w:val="24"/>
          <w:szCs w:val="24"/>
          <w:lang w:eastAsia="ru-RU"/>
        </w:rPr>
        <w:drawing>
          <wp:inline distT="0" distB="0" distL="0" distR="0" wp14:anchorId="00BF56B4" wp14:editId="476DF548">
            <wp:extent cx="2223744" cy="1665550"/>
            <wp:effectExtent l="0" t="0" r="5715" b="0"/>
            <wp:docPr id="18434" name="Picture 2" descr="C:\Users\Toshiba\Desktop\2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Toshiba\Desktop\21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2735" cy="1672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02C" w:rsidRPr="00430305" w:rsidRDefault="0044002C" w:rsidP="0044002C">
      <w:pPr>
        <w:spacing w:before="240" w:after="240" w:line="276" w:lineRule="auto"/>
        <w:ind w:left="907" w:hanging="907"/>
        <w:jc w:val="both"/>
        <w:rPr>
          <w:rFonts w:ascii="Arial" w:eastAsia="Times New Roman" w:hAnsi="Arial" w:cs="Arial"/>
          <w:b/>
          <w:bCs/>
          <w:color w:val="800080"/>
          <w:sz w:val="20"/>
          <w:szCs w:val="20"/>
          <w:lang w:eastAsia="ru-RU"/>
        </w:rPr>
      </w:pPr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. </w:t>
      </w:r>
      <w:r w:rsidRPr="0043030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Альвеолы</w:t>
      </w:r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— </w:t>
      </w:r>
      <w:proofErr w:type="spellStart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мешковидные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пустоты, разделённые тонкими перегородками. Снаружи к альвеолам вплотную примыкают кровеносные капилляры, образующие густую сеть. Капилляры окружены эластическими волокнами, оплетающими альвеолы в виде пучков. Альвеола выстлана однослойным эпителием (см. врезку). Цитоплазма большинства эпителиальных клеток максимально уплощена (</w:t>
      </w:r>
      <w:proofErr w:type="spellStart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пневмоциты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типа I). В ней присутствует множество </w:t>
      </w:r>
      <w:proofErr w:type="spellStart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пиноцитозных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пузырьков. </w:t>
      </w:r>
      <w:proofErr w:type="spellStart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Пиноцитозные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пузырьки в изобилии имеются также в плоских </w:t>
      </w:r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эндотелиальных клетках капилляров. Между </w:t>
      </w:r>
      <w:proofErr w:type="spellStart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пневмоцитами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типа I располагаются клетки кубической формы — </w:t>
      </w:r>
      <w:proofErr w:type="spellStart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пневмоциты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типа II. Для них характерно наличие в цитоплазме пластинчатых телец, содержащих </w:t>
      </w:r>
      <w:proofErr w:type="spellStart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сурфактант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</w:t>
      </w:r>
      <w:proofErr w:type="spellStart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Сурфактант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секретируется в полость альвеолы и образует на поверхности тонкого слоя воды, покрывающего альвеолярный эпителий, мономолекулярную плёнку. Из </w:t>
      </w:r>
      <w:proofErr w:type="spellStart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межальвеолярных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перегородок в просвет альвеол могут мигрировать макрофаги. Перемещаясь по поверхности альвеолы, они образуют многочисленные цитоплазматические отростки, с помощью которых захватывают посторонние частицы, поступающие с воздухом.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proofErr w:type="spellStart"/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альвеолоциты</w:t>
      </w:r>
      <w:proofErr w:type="spellEnd"/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 xml:space="preserve"> (</w:t>
      </w:r>
      <w:proofErr w:type="spellStart"/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пневмоциты</w:t>
      </w:r>
      <w:proofErr w:type="spellEnd"/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)типа I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Пневмоциты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типа I (респираторные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пневмоциты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 покрывают почти 95% альвеолярной поверхности. Это плоские клетки с уплощёнными выростами; выросты соседних клеток перекрывают друг друга, смещаясь при вдохе и выдохе. По периферии цитоплазмы имеется много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пиноцитозных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пузырьков. Клетки не способны делиться. Функция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пневмоцитов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типа I — участие в газообмене. Эти клетки входят в состав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аэрогематического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барьера.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proofErr w:type="spellStart"/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Пневмоциты</w:t>
      </w:r>
      <w:proofErr w:type="spellEnd"/>
      <w:r w:rsidRPr="00430305">
        <w:rPr>
          <w:rFonts w:eastAsia="Times New Roman" w:cs="Times New Roman"/>
          <w:smallCap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типа II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Пневмоциты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типа II вырабатывают, накапливают и секретируют компоненты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поверхностноактивного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вещества —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сурфактанта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Клетки имеют кубическую форму. Они встроены между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пневмоцитами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типа I, возвышаясь над последними; изредка образуют группы из 2–3 клеток. На апикальной поверхности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пневмоциты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типа II имеют микроворсинки. Особенностью этих клеток является присутствие в цитоплазме пластинчатых телец диаметром 0,2–2 мкм. Окружённые мембраной тельца состоят из концентрических слоёв липидов и белков. Пластинчатые тельца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пневмоцитов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типа </w:t>
      </w:r>
      <w:r w:rsidRPr="00430305">
        <w:rPr>
          <w:rFonts w:eastAsia="Times New Roman" w:cs="Times New Roman"/>
          <w:color w:val="000000"/>
          <w:sz w:val="24"/>
          <w:szCs w:val="24"/>
          <w:lang w:val="en-US" w:eastAsia="ru-RU"/>
        </w:rPr>
        <w:t>II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относят к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лизосомоподобным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органеллам, накапливающим вновь синтезированные и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рециклированные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компоненты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сурфактанта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8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Пластинчатые тельца подвергаются созреванию и регулируемой секреции в альвеолярное пространство. Каждый час в нормальном лёгком секретируется в альвеолярное пространство примерно 10% материала, накопленного в пластинчатых тельцах. 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proofErr w:type="spellStart"/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Межальвеолярная</w:t>
      </w:r>
      <w:proofErr w:type="spellEnd"/>
      <w:r w:rsidRPr="00430305">
        <w:rPr>
          <w:rFonts w:eastAsia="Times New Roman" w:cs="Times New Roman"/>
          <w:smallCap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перегородка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Межальвеолярная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перегородка содержит капилляры, заключённые в сеть эластических волокон, окружающих альвеолы. Эндотелий альвеолярного капилляра — уплощённые клетки, содержащие в цитоплазме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пиноцитозные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пузырьки. В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межальвеолярных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перегородках имеются небольшие отверстия — альвеолярные поры. Эти поры создают возможность для проникновения воздуха из одной альвеолы в другую, что облегчает воздухообмен. Через поры в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межальвеолярных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перегородках происходит также миграция альвеолярных макрофагов.</w:t>
      </w:r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FF"/>
          <w:sz w:val="24"/>
          <w:szCs w:val="24"/>
          <w:lang w:eastAsia="ru-RU"/>
        </w:rPr>
      </w:pPr>
      <w:r w:rsidRPr="00430305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67A658" wp14:editId="03656573">
            <wp:extent cx="2286000" cy="1533525"/>
            <wp:effectExtent l="0" t="0" r="0" b="9525"/>
            <wp:docPr id="16" name="Рисунок 16" descr="D:\book-ULUMBEKOV\HIST_13.doc.files\image01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ook-ULUMBEKOV\HIST_13.doc.files\image0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2C" w:rsidRPr="00430305" w:rsidRDefault="0044002C" w:rsidP="0044002C">
      <w:pPr>
        <w:spacing w:before="240" w:after="240" w:line="276" w:lineRule="auto"/>
        <w:ind w:left="907" w:hanging="907"/>
        <w:jc w:val="both"/>
        <w:rPr>
          <w:rFonts w:ascii="Arial" w:eastAsia="Times New Roman" w:hAnsi="Arial" w:cs="Arial"/>
          <w:b/>
          <w:bCs/>
          <w:color w:val="800080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Паренхима лёгкого</w:t>
      </w:r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имеет губчатый вид из-за наличия множества альвеол (1), разделённых тонкими </w:t>
      </w:r>
      <w:proofErr w:type="spellStart"/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межальвеолярными</w:t>
      </w:r>
      <w:proofErr w:type="spellEnd"/>
      <w:r w:rsidRPr="004303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перегородками (2). Окраска гематоксилином и эозином.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proofErr w:type="spellStart"/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Аэрогематический</w:t>
      </w:r>
      <w:proofErr w:type="spellEnd"/>
      <w:r w:rsidRPr="00430305">
        <w:rPr>
          <w:rFonts w:eastAsia="Times New Roman" w:cs="Times New Roman"/>
          <w:smallCap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барьер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Между полостью альвеолы и просветом капилляра происходит газообмен путём простой диффузии газов в соответствии с их концентрациями в капиллярах и альвеолах. Следовательно, чем меньше структур между полостью альвеолы и просветом капилляра, тем эффективнее диффузия. Уменьшение пути диффузии достигается за счёт уплощения клеток —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пневмоцитов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типа </w:t>
      </w:r>
      <w:r w:rsidRPr="00430305">
        <w:rPr>
          <w:rFonts w:eastAsia="Times New Roman" w:cs="Times New Roman"/>
          <w:color w:val="000000"/>
          <w:sz w:val="24"/>
          <w:szCs w:val="24"/>
          <w:lang w:val="en-US" w:eastAsia="ru-RU"/>
        </w:rPr>
        <w:t>I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и эндотелия капилляра, а также за счёт слияния базальных мембран эндотелия капилляра и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пневмоцита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типа </w:t>
      </w:r>
      <w:r w:rsidRPr="00430305">
        <w:rPr>
          <w:rFonts w:eastAsia="Times New Roman" w:cs="Times New Roman"/>
          <w:color w:val="000000"/>
          <w:sz w:val="24"/>
          <w:szCs w:val="24"/>
          <w:lang w:val="en-US" w:eastAsia="ru-RU"/>
        </w:rPr>
        <w:t>I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и формирования одной общей мембраны. Таким образом,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аэрогематический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барьер образуют: альвеолярные клетки типа I (0,2 мкм), общая базальная мембрана (0,1 мкм), уплощённая часть эндотелиальной клетки капилляра (0,2 мкм). В сумме это составляет около 0,5 мкм.</w:t>
      </w:r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FF"/>
          <w:sz w:val="24"/>
          <w:szCs w:val="24"/>
          <w:lang w:eastAsia="ru-RU"/>
        </w:rPr>
      </w:pPr>
      <w:r w:rsidRPr="00430305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F19A55" wp14:editId="46BA9980">
            <wp:extent cx="1959629" cy="1691889"/>
            <wp:effectExtent l="0" t="0" r="2540" b="3810"/>
            <wp:docPr id="17" name="Рисунок 17" descr="D:\book-ULUMBEKOV\HIST_13.doc.files\image01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ook-ULUMBEKOV\HIST_13.doc.files\image0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08" cy="16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2C" w:rsidRPr="00430305" w:rsidRDefault="0044002C" w:rsidP="0044002C">
      <w:pPr>
        <w:spacing w:before="240" w:after="240" w:line="276" w:lineRule="auto"/>
        <w:ind w:left="907" w:hanging="907"/>
        <w:jc w:val="both"/>
        <w:rPr>
          <w:rFonts w:ascii="Arial" w:eastAsia="Times New Roman" w:hAnsi="Arial" w:cs="Arial"/>
          <w:b/>
          <w:bCs/>
          <w:color w:val="800080"/>
          <w:sz w:val="20"/>
          <w:szCs w:val="20"/>
          <w:lang w:eastAsia="ru-RU"/>
        </w:rPr>
      </w:pPr>
      <w:proofErr w:type="spellStart"/>
      <w:r w:rsidRPr="0043030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Аэрогематический</w:t>
      </w:r>
      <w:proofErr w:type="spellEnd"/>
      <w:r w:rsidRPr="0043030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барьер</w:t>
      </w:r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— совокупность структур, через которые диффундируют газы в лёгких. Газообмен происходит через уплощённую цитоплазму </w:t>
      </w:r>
      <w:proofErr w:type="spellStart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пневмоцитов</w:t>
      </w:r>
      <w:proofErr w:type="spellEnd"/>
      <w:r w:rsidRPr="0043030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типа I и эндотелиальных клеток капилляров. В состав барьера также входят базальная мембрана, общая для эпителия альв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еолы и эндотелия капилляра.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Интерстициальное</w:t>
      </w:r>
      <w:r w:rsidRPr="00430305">
        <w:rPr>
          <w:rFonts w:eastAsia="Times New Roman" w:cs="Times New Roman"/>
          <w:smallCap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пространство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Утолщённый участок стенки альвеолы, где не происходит слияния базальных мембран эндотелия капилляра и альвеолярного эпителия (так называемая «толстая сторона» альвеолярного капилляра) состоит из соединительной ткани и содержит коллагеновые и эластические волокна, создающие структурный каркас альвеолярной стенки,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протеогликаны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фибробласты,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липофибробласты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миофибробласты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, тучные клетки, макрофаги, лимфоциты. Такие участки называют интерстициальным пространством (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интерстицием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).</w:t>
      </w:r>
    </w:p>
    <w:p w:rsidR="0044002C" w:rsidRPr="00430305" w:rsidRDefault="0044002C" w:rsidP="0044002C">
      <w:pPr>
        <w:spacing w:before="240" w:after="120" w:line="276" w:lineRule="auto"/>
        <w:jc w:val="both"/>
        <w:rPr>
          <w:rFonts w:ascii="Arial" w:eastAsia="Times New Roman" w:hAnsi="Arial" w:cs="Arial"/>
          <w:b/>
          <w:bCs/>
          <w:caps/>
          <w:color w:val="000080"/>
          <w:sz w:val="24"/>
          <w:szCs w:val="24"/>
          <w:lang w:eastAsia="ru-RU"/>
        </w:rPr>
      </w:pPr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СУРФАКТАНТ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Общее количество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сурфактанта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лёгких крайне невелико. На 1 м</w:t>
      </w:r>
      <w:r w:rsidRPr="00430305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 альвеолярной поверхности приходится около 50 мм</w:t>
      </w:r>
      <w:r w:rsidRPr="00430305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сурфактанта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Толщина его плёнки составляет 3% общей толщины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аэрогематического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барьера. </w:t>
      </w:r>
    </w:p>
    <w:p w:rsidR="0044002C" w:rsidRPr="00430305" w:rsidRDefault="0044002C" w:rsidP="0044002C">
      <w:pPr>
        <w:spacing w:before="240" w:after="80" w:line="276" w:lineRule="auto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Состав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Лёгочный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— эмульсия фосфолипидов, белков и углеводов; 80% составляют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глицерофосфолипиды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10% — холестерин и 10% — белки. Главный 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поверхностно-активный компонент —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дипальмитоилфосфатидилхолин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дипальмитоиллецитин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), — ненасыщенный фосфолипид (содержащий две цепи полностью насыщенных жирных кислот — пальмитаты), составляющий более 50% фосфолипидов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сурфактанта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также содержит большое количество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фосфатидилхолина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в молекуле которого присутствуют цепи ненасыщенных жирных кислот и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фосфатидилглицерол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(около 11% липидов).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Различают жидкую фазу(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гипофаза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 и мембранную фазу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сурфактанта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: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9FAF8B" wp14:editId="2C1E64DA">
            <wp:extent cx="2212827" cy="1841610"/>
            <wp:effectExtent l="0" t="0" r="0" b="6350"/>
            <wp:docPr id="17410" name="Picture 2" descr="C:\Users\Toshiba\Desktop\teneffus\3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Toshiba\Desktop\teneffus\30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94" cy="1843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имеет важное значение при первом вдохе ребёнка. </w:t>
      </w:r>
      <w:proofErr w:type="spellStart"/>
      <w:proofErr w:type="gram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рассматривается</w:t>
      </w:r>
      <w:proofErr w:type="gram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как важный признак зрелости лёгких недоношенных детей. Недостаточная выработка компонентов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сурфактанта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приводит к слипанию альвеол.</w:t>
      </w:r>
    </w:p>
    <w:p w:rsidR="0044002C" w:rsidRPr="00430305" w:rsidRDefault="0044002C" w:rsidP="0044002C">
      <w:pPr>
        <w:spacing w:before="80" w:after="80" w:line="276" w:lineRule="auto"/>
        <w:ind w:left="170"/>
        <w:jc w:val="both"/>
        <w:outlineLvl w:val="6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44002C" w:rsidRPr="00430305" w:rsidRDefault="0044002C" w:rsidP="0044002C">
      <w:pPr>
        <w:spacing w:before="80" w:after="80" w:line="276" w:lineRule="auto"/>
        <w:ind w:left="170"/>
        <w:jc w:val="both"/>
        <w:outlineLvl w:val="6"/>
        <w:rPr>
          <w:rFonts w:eastAsia="Times New Roman" w:cs="Times New Roman"/>
          <w:color w:val="000080"/>
          <w:sz w:val="24"/>
          <w:szCs w:val="24"/>
          <w:lang w:eastAsia="ru-RU"/>
        </w:rPr>
      </w:pP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Снижение поверхностного натяжения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Снижение поверхностного натяжения на границе «вода–воздух» — главная функция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сурфактанта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способствует поддержанию относительно одинаковых размеров альвеол в ходе респираторного цикла, что важно для нормального газообмена.</w:t>
      </w:r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FF"/>
          <w:sz w:val="24"/>
          <w:szCs w:val="24"/>
          <w:lang w:eastAsia="ru-RU"/>
        </w:rPr>
      </w:pP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Сурфактант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 — </w:t>
      </w:r>
      <w:r w:rsidRPr="0043030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компонент защитной системы лёгких</w:t>
      </w:r>
    </w:p>
    <w:p w:rsidR="0044002C" w:rsidRPr="00430305" w:rsidRDefault="0044002C" w:rsidP="0044002C">
      <w:pPr>
        <w:spacing w:before="80" w:after="80" w:line="276" w:lineRule="auto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предотвращает непосредственный контакт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пневмоцитов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 вредными частицами и инфекционными агентами, попадающими в альвеолы с вдыхаемым воздухом. Обволакиваемые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сурфактантом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пылевые частицы транспортируются из альвеол в бронхиальную систему, из которой они удаляются со слизью. Бактерии, проникающие в альвеолы с воздухом,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опсонизируются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сурфактантом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что облегчает их фагоцитоз альвеолярными </w:t>
      </w:r>
      <w:proofErr w:type="gram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макрофагами .</w:t>
      </w:r>
      <w:proofErr w:type="gramEnd"/>
    </w:p>
    <w:p w:rsidR="0044002C" w:rsidRPr="00430305" w:rsidRDefault="0044002C" w:rsidP="0044002C">
      <w:pPr>
        <w:spacing w:before="80" w:after="80" w:line="276" w:lineRule="auto"/>
        <w:ind w:left="227" w:hanging="227"/>
        <w:jc w:val="both"/>
        <w:outlineLvl w:val="5"/>
        <w:rPr>
          <w:rFonts w:eastAsia="Times New Roman" w:cs="Times New Roman"/>
          <w:color w:val="0000FF"/>
          <w:sz w:val="24"/>
          <w:szCs w:val="24"/>
          <w:lang w:eastAsia="ru-RU"/>
        </w:rPr>
      </w:pP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присутствует в бронхиальном секрете, покрывая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бронхиолярные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экзокриноциты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реснитчатые клетки, и имеет тот же химический состав, что и альвеолярный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Очевидно,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сурфактант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необходим для стабилизации дистальных воздухоносных путей.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bookmarkStart w:id="13" w:name="_Toc496846130"/>
      <w:bookmarkStart w:id="14" w:name="_Toc496845530"/>
      <w:bookmarkStart w:id="15" w:name="_Toc496846131"/>
      <w:bookmarkStart w:id="16" w:name="_Toc496845531"/>
      <w:bookmarkStart w:id="17" w:name="_Toc496846132"/>
      <w:bookmarkStart w:id="18" w:name="_Toc496845532"/>
      <w:bookmarkEnd w:id="13"/>
      <w:bookmarkEnd w:id="14"/>
      <w:bookmarkEnd w:id="15"/>
      <w:bookmarkEnd w:id="16"/>
      <w:bookmarkEnd w:id="17"/>
      <w:bookmarkEnd w:id="18"/>
      <w:r w:rsidRPr="00430305">
        <w:rPr>
          <w:rFonts w:eastAsia="Times New Roman" w:cs="Times New Roman"/>
          <w:b/>
          <w:color w:val="000000"/>
          <w:sz w:val="24"/>
          <w:szCs w:val="24"/>
          <w:lang w:eastAsia="ru-RU"/>
        </w:rPr>
        <w:t>Плевра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— серозная оболочка, выстилающая грудную полость (париетальная плевра) и покрывающая лёгкие (висцеральная плевра). Поверхность висцеральной и париетальной плевры выстлана мезотелием, расположенным на соединительнотканном 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слое. Последний представлен рыхлой соединительной тканью и содержит коллагеновые и эластические волокна, кровеносные и лимфатические сосуды, нервные волокна. Мезотелий покрыт тонким слоем жидкости общим объёмом 10–20 </w:t>
      </w:r>
      <w:r w:rsidRPr="00430305">
        <w:rPr>
          <w:rFonts w:ascii="Symbol" w:eastAsia="Times New Roman" w:hAnsi="Symbol" w:cs="Times New Roman"/>
          <w:color w:val="000000"/>
          <w:sz w:val="24"/>
          <w:szCs w:val="24"/>
          <w:lang w:val="en-US" w:eastAsia="ru-RU"/>
        </w:rPr>
        <w:t>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л, сходной по составу с плазмой, но содержащей меньше белка. Жидкость поступает из капилляров плевры и удаляется через эпителий висцеральной плевры и лимфатические сосуды.</w:t>
      </w:r>
    </w:p>
    <w:p w:rsidR="0044002C" w:rsidRPr="00430305" w:rsidRDefault="0044002C" w:rsidP="0044002C">
      <w:pPr>
        <w:spacing w:before="720" w:after="80" w:line="276" w:lineRule="auto"/>
        <w:jc w:val="both"/>
        <w:rPr>
          <w:rFonts w:ascii="Arial" w:eastAsia="Times New Roman" w:hAnsi="Arial" w:cs="Arial"/>
          <w:b/>
          <w:bCs/>
          <w:caps/>
          <w:color w:val="800080"/>
          <w:sz w:val="24"/>
          <w:szCs w:val="24"/>
          <w:lang w:eastAsia="ru-RU"/>
        </w:rPr>
      </w:pPr>
      <w:bookmarkStart w:id="19" w:name="_Toc496846133"/>
      <w:bookmarkStart w:id="20" w:name="_Toc496845533"/>
      <w:bookmarkStart w:id="21" w:name="_Toc496844229"/>
      <w:bookmarkEnd w:id="19"/>
      <w:bookmarkEnd w:id="20"/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КРОВОСНАБЖЕНИЕ</w:t>
      </w:r>
      <w:bookmarkEnd w:id="21"/>
      <w:r w:rsidRPr="00430305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 ЛЁГКИХ</w:t>
      </w:r>
    </w:p>
    <w:p w:rsidR="0044002C" w:rsidRPr="00430305" w:rsidRDefault="0044002C" w:rsidP="0044002C">
      <w:pPr>
        <w:spacing w:before="80" w:after="80" w:line="276" w:lineRule="auto"/>
        <w:ind w:firstLine="708"/>
        <w:jc w:val="both"/>
        <w:outlineLvl w:val="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Кровеносные сосуды лёгких относятся к малому и большому кругу кровообращения. Лёгочные сосуды составляют малый круг кровообращения и выполняют функцию газообмена между кровью и воздухом. Система бронхиальных</w:t>
      </w:r>
      <w:r w:rsidRPr="00430305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сосудов обеспечивает питание лёгких и принадлежит большому кругу кровообращения. От правого предсердия отходит расположенный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внутриперикардиально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лёгочный ствол, делящийся на правую и левую лёгочные артерии, каждая из которых направляется к корню соответствующего лёгкого. Лёгочные артерии в лёгких делятся на долевые и сегментарные ветви. Последние дихотомически ветвятся и повторяют ветвления бронхиального дерева. Ветвь лёгочной артерии и бронх образуют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бронхососудистый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пучок. Артерии переходят в артериолы, которые распадаются на капилляры, оплетающие альвеолы. Через стенку этих капилляров происходит газообмен. Обогащённая кислородом кровь собирается в систему лёгочных вен.</w:t>
      </w:r>
    </w:p>
    <w:p w:rsidR="0044002C" w:rsidRPr="00430305" w:rsidRDefault="0044002C" w:rsidP="0044002C">
      <w:pPr>
        <w:spacing w:before="240" w:after="80" w:line="276" w:lineRule="auto"/>
        <w:ind w:firstLine="708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Артерии</w:t>
      </w:r>
      <w:r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  <w:t xml:space="preserve">.  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У взрослого человека в связи с низким сопротивлением току крови стенка артерий малого круга значительно тоньше, а просвет артерий, капилляров и вен шире, чем у аналогичного порядка сосудов большого круга. Артерии, вплоть до сосудов малого калибра (диаметром 0,5–1 мм), относятся к эластическому типу. </w:t>
      </w:r>
      <w:proofErr w:type="spellStart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>Дистальнее</w:t>
      </w:r>
      <w:proofErr w:type="spellEnd"/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они сменяются более мелкими артериями мышечного типа.</w:t>
      </w:r>
    </w:p>
    <w:p w:rsidR="0044002C" w:rsidRPr="00430305" w:rsidRDefault="0044002C" w:rsidP="0044002C">
      <w:pPr>
        <w:spacing w:before="240" w:after="80" w:line="276" w:lineRule="auto"/>
        <w:ind w:firstLine="708"/>
        <w:jc w:val="both"/>
        <w:rPr>
          <w:rFonts w:eastAsia="Times New Roman" w:cs="Times New Roman"/>
          <w:b/>
          <w:bCs/>
          <w:smallCaps/>
          <w:color w:val="800000"/>
          <w:sz w:val="24"/>
          <w:szCs w:val="24"/>
          <w:lang w:eastAsia="ru-RU"/>
        </w:rPr>
      </w:pP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Венозная</w:t>
      </w:r>
      <w:r w:rsidRPr="00430305">
        <w:rPr>
          <w:rFonts w:eastAsia="Times New Roman" w:cs="Times New Roman"/>
          <w:smallCaps/>
          <w:color w:val="000000"/>
          <w:sz w:val="24"/>
          <w:szCs w:val="24"/>
          <w:lang w:eastAsia="ru-RU"/>
        </w:rPr>
        <w:t> </w:t>
      </w:r>
      <w:r w:rsidRPr="00430305">
        <w:rPr>
          <w:rFonts w:eastAsia="Times New Roman" w:cs="Times New Roman"/>
          <w:b/>
          <w:bCs/>
          <w:smallCaps/>
          <w:color w:val="000000"/>
          <w:sz w:val="24"/>
          <w:szCs w:val="24"/>
          <w:lang w:eastAsia="ru-RU"/>
        </w:rPr>
        <w:t>система</w:t>
      </w:r>
      <w:r w:rsidRPr="0043030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отличается сложностью и большей вариабельностью, чем артериальная, причём вены не сопровождают все разветвления бронхиального дерева. Из сегментарных вен, часто расположенных между сегментами, формируются долевые вены, а затем — верхние и нижние лёгочные вены, раздельно впадающие в левое предсердие. Стенка вен тоньше стенки артерий и состоит из неупорядоченных эластических мембран и ГМК. У большинства вен — тонкие растяжимые стенки.</w:t>
      </w:r>
    </w:p>
    <w:p w:rsidR="0044002C" w:rsidRPr="00430305" w:rsidRDefault="0044002C" w:rsidP="0044002C">
      <w:pPr>
        <w:spacing w:after="0" w:line="276" w:lineRule="auto"/>
        <w:ind w:firstLine="709"/>
        <w:jc w:val="both"/>
        <w:rPr>
          <w:sz w:val="24"/>
          <w:szCs w:val="24"/>
        </w:rPr>
      </w:pPr>
      <w:bookmarkStart w:id="22" w:name="_Toc496846134"/>
      <w:bookmarkStart w:id="23" w:name="_Toc496845534"/>
      <w:bookmarkStart w:id="24" w:name="_Toc496846135"/>
      <w:bookmarkStart w:id="25" w:name="_Toc496845535"/>
      <w:bookmarkEnd w:id="22"/>
      <w:bookmarkEnd w:id="23"/>
      <w:bookmarkEnd w:id="24"/>
      <w:bookmarkEnd w:id="25"/>
    </w:p>
    <w:p w:rsidR="00B326D5" w:rsidRPr="003775E9" w:rsidRDefault="00B326D5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sectPr w:rsidR="00B326D5" w:rsidRPr="003775E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FC0"/>
    <w:rsid w:val="000B30F4"/>
    <w:rsid w:val="00103828"/>
    <w:rsid w:val="003775E9"/>
    <w:rsid w:val="0044002C"/>
    <w:rsid w:val="006C0B77"/>
    <w:rsid w:val="007F1CD4"/>
    <w:rsid w:val="008242FF"/>
    <w:rsid w:val="00870751"/>
    <w:rsid w:val="00922C48"/>
    <w:rsid w:val="00A055DB"/>
    <w:rsid w:val="00B326D5"/>
    <w:rsid w:val="00B57FC0"/>
    <w:rsid w:val="00B915B7"/>
    <w:rsid w:val="00EA59DF"/>
    <w:rsid w:val="00EE4070"/>
    <w:rsid w:val="00F12C76"/>
    <w:rsid w:val="00FB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9D60F-F597-4A0C-81FF-0545CF687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7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3615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51471666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83849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31350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209624496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1400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5285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95717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5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2906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6530054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263150515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03804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1851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04637262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33302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8258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570972018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664506215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2589977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53068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6914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javascript:void(0)" TargetMode="External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29</Pages>
  <Words>7954</Words>
  <Characters>45342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Tamilla Sultanova</cp:lastModifiedBy>
  <cp:revision>8</cp:revision>
  <dcterms:created xsi:type="dcterms:W3CDTF">2021-04-24T04:45:00Z</dcterms:created>
  <dcterms:modified xsi:type="dcterms:W3CDTF">2023-04-10T08:19:00Z</dcterms:modified>
</cp:coreProperties>
</file>